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16381263"/>
    <w:p w14:paraId="4C96273F" w14:textId="479D9C9E" w:rsidR="00172E11" w:rsidRDefault="004C2F1A" w:rsidP="00871303">
      <w:pPr>
        <w:spacing w:before="360"/>
        <w:rPr>
          <w:rFonts w:cs="Calibri"/>
          <w:b/>
          <w:bCs w:val="0"/>
          <w:color w:val="007367"/>
          <w:sz w:val="36"/>
          <w:szCs w:val="36"/>
        </w:rPr>
      </w:pPr>
      <w:r>
        <w:rPr>
          <w:rFonts w:cs="Calibri"/>
          <w:b/>
          <w:bCs w:val="0"/>
          <w:color w:val="007367"/>
          <w:sz w:val="36"/>
          <w:szCs w:val="36"/>
        </w:rPr>
        <w:fldChar w:fldCharType="begin"/>
      </w:r>
      <w:r>
        <w:rPr>
          <w:rFonts w:cs="Calibri"/>
          <w:b/>
          <w:bCs w:val="0"/>
          <w:color w:val="007367"/>
          <w:sz w:val="36"/>
          <w:szCs w:val="36"/>
        </w:rPr>
        <w:instrText xml:space="preserve"> DOCPROPERTY  "MFiles_PG3E2BB7EBC49E4C8C825CCAE0AEBA9A06"  \* MERGEFORMAT </w:instrText>
      </w:r>
      <w:r>
        <w:rPr>
          <w:rFonts w:cs="Calibri"/>
          <w:b/>
          <w:bCs w:val="0"/>
          <w:color w:val="007367"/>
          <w:sz w:val="36"/>
          <w:szCs w:val="36"/>
        </w:rPr>
        <w:fldChar w:fldCharType="separate"/>
      </w:r>
      <w:r w:rsidR="002E2140">
        <w:rPr>
          <w:rFonts w:cs="Calibri"/>
          <w:b/>
          <w:bCs w:val="0"/>
          <w:color w:val="007367"/>
          <w:sz w:val="36"/>
          <w:szCs w:val="36"/>
        </w:rPr>
        <w:t xml:space="preserve">MAL </w:t>
      </w:r>
      <w:r w:rsidR="00C24B56">
        <w:rPr>
          <w:rFonts w:cs="Calibri"/>
          <w:b/>
          <w:bCs w:val="0"/>
          <w:color w:val="007367"/>
          <w:sz w:val="36"/>
          <w:szCs w:val="36"/>
        </w:rPr>
        <w:t>S</w:t>
      </w:r>
      <w:r w:rsidR="002E2140">
        <w:rPr>
          <w:rFonts w:cs="Calibri"/>
          <w:b/>
          <w:bCs w:val="0"/>
          <w:color w:val="007367"/>
          <w:sz w:val="36"/>
          <w:szCs w:val="36"/>
        </w:rPr>
        <w:t>tandardvedtekter for samvirkeforetak</w:t>
      </w:r>
      <w:r>
        <w:rPr>
          <w:rFonts w:cs="Calibri"/>
          <w:b/>
          <w:bCs w:val="0"/>
          <w:color w:val="007367"/>
          <w:sz w:val="36"/>
          <w:szCs w:val="36"/>
        </w:rPr>
        <w:fldChar w:fldCharType="end"/>
      </w:r>
    </w:p>
    <w:p w14:paraId="5C5BA9A0" w14:textId="77777777" w:rsidR="004C2F1A" w:rsidRPr="00E533FC" w:rsidRDefault="004C2F1A" w:rsidP="005400DF">
      <w:pPr>
        <w:rPr>
          <w:rFonts w:cs="Calibri"/>
        </w:rPr>
      </w:pPr>
    </w:p>
    <w:p w14:paraId="45FC714C" w14:textId="00934D86" w:rsidR="00D46A20" w:rsidRPr="00D46A20" w:rsidRDefault="00C77BA2" w:rsidP="00C77BA2">
      <w:pPr>
        <w:rPr>
          <w:rStyle w:val="Sterk"/>
          <w:rFonts w:cs="Calibri"/>
          <w:sz w:val="24"/>
          <w:szCs w:val="28"/>
        </w:rPr>
      </w:pPr>
      <w:r w:rsidRPr="00D46A20">
        <w:rPr>
          <w:rStyle w:val="Sterk"/>
          <w:rFonts w:cs="Calibri"/>
          <w:sz w:val="24"/>
          <w:szCs w:val="28"/>
        </w:rPr>
        <w:t xml:space="preserve">VEDTEKTER FOR </w:t>
      </w:r>
      <w:r w:rsidR="00A23147" w:rsidRPr="00D46A20">
        <w:rPr>
          <w:rStyle w:val="Sterk"/>
          <w:rFonts w:cs="Calibri"/>
          <w:sz w:val="24"/>
          <w:szCs w:val="28"/>
        </w:rPr>
        <w:t xml:space="preserve">[FORETAKSNAVN] </w:t>
      </w:r>
      <w:r w:rsidRPr="00D46A20">
        <w:rPr>
          <w:rStyle w:val="Sterk"/>
          <w:rFonts w:cs="Calibri"/>
          <w:sz w:val="24"/>
          <w:szCs w:val="28"/>
        </w:rPr>
        <w:t>SA</w:t>
      </w:r>
    </w:p>
    <w:p w14:paraId="3C8B0B3C" w14:textId="2D1FE88A" w:rsidR="00C77BA2" w:rsidRPr="002529CC" w:rsidRDefault="00C77BA2" w:rsidP="00C77BA2">
      <w:pPr>
        <w:rPr>
          <w:rStyle w:val="Sterk"/>
          <w:rFonts w:cs="Calibri"/>
        </w:rPr>
      </w:pPr>
      <w:r w:rsidRPr="002529CC">
        <w:rPr>
          <w:rStyle w:val="Sterk"/>
          <w:rFonts w:cs="Calibri"/>
        </w:rPr>
        <w:t xml:space="preserve"> </w:t>
      </w:r>
    </w:p>
    <w:p w14:paraId="3D3AE1A7" w14:textId="77777777" w:rsidR="00C77BA2" w:rsidRPr="002529CC" w:rsidRDefault="00C77BA2" w:rsidP="00C77BA2">
      <w:pPr>
        <w:rPr>
          <w:rStyle w:val="Sterk"/>
          <w:rFonts w:cs="Calibri"/>
        </w:rPr>
      </w:pPr>
      <w:r w:rsidRPr="002529CC">
        <w:rPr>
          <w:rStyle w:val="Sterk"/>
          <w:rFonts w:cs="Calibri"/>
        </w:rPr>
        <w:t>1. Sammenslutningsform og foretaksnavn</w:t>
      </w:r>
    </w:p>
    <w:p w14:paraId="7E8937C7" w14:textId="3BC6834D" w:rsidR="00C77BA2" w:rsidRDefault="00C77BA2" w:rsidP="00C77BA2">
      <w:pPr>
        <w:rPr>
          <w:rStyle w:val="Sterk"/>
          <w:rFonts w:cs="Calibri"/>
          <w:b w:val="0"/>
          <w:bCs/>
        </w:rPr>
      </w:pPr>
      <w:r w:rsidRPr="00C77BA2">
        <w:rPr>
          <w:rStyle w:val="Sterk"/>
          <w:rFonts w:cs="Calibri"/>
          <w:b w:val="0"/>
          <w:bCs/>
        </w:rPr>
        <w:t xml:space="preserve">Sammenslutningen er et samvirkeforetak og dets foretaksnavn er </w:t>
      </w:r>
      <w:r w:rsidR="00A23147">
        <w:rPr>
          <w:rStyle w:val="Sterk"/>
          <w:rFonts w:cs="Calibri"/>
          <w:b w:val="0"/>
          <w:bCs/>
        </w:rPr>
        <w:t>[NAVN]</w:t>
      </w:r>
      <w:r w:rsidRPr="00C77BA2">
        <w:rPr>
          <w:rStyle w:val="Sterk"/>
          <w:rFonts w:cs="Calibri"/>
          <w:b w:val="0"/>
          <w:bCs/>
        </w:rPr>
        <w:t xml:space="preserve"> SA.</w:t>
      </w:r>
      <w:r w:rsidR="00A23147">
        <w:rPr>
          <w:rStyle w:val="Sterk"/>
          <w:rFonts w:cs="Calibri"/>
          <w:b w:val="0"/>
          <w:bCs/>
        </w:rPr>
        <w:t xml:space="preserve"> </w:t>
      </w:r>
      <w:r w:rsidRPr="00C77BA2">
        <w:rPr>
          <w:rStyle w:val="Sterk"/>
          <w:rFonts w:cs="Calibri"/>
          <w:b w:val="0"/>
          <w:bCs/>
        </w:rPr>
        <w:t>Medlemmene hefter ikke overfor kreditorene for foretakets forpliktelser.</w:t>
      </w:r>
    </w:p>
    <w:p w14:paraId="04A8E5C5" w14:textId="77777777" w:rsidR="002529CC" w:rsidRPr="00C77BA2" w:rsidRDefault="002529CC" w:rsidP="00C77BA2">
      <w:pPr>
        <w:rPr>
          <w:rStyle w:val="Sterk"/>
          <w:rFonts w:cs="Calibri"/>
          <w:b w:val="0"/>
          <w:bCs/>
        </w:rPr>
      </w:pPr>
    </w:p>
    <w:p w14:paraId="712DD296" w14:textId="77777777" w:rsidR="00C77BA2" w:rsidRPr="002529CC" w:rsidRDefault="00C77BA2" w:rsidP="00C77BA2">
      <w:pPr>
        <w:rPr>
          <w:rStyle w:val="Sterk"/>
          <w:rFonts w:cs="Calibri"/>
        </w:rPr>
      </w:pPr>
      <w:r w:rsidRPr="002529CC">
        <w:rPr>
          <w:rStyle w:val="Sterk"/>
          <w:rFonts w:cs="Calibri"/>
        </w:rPr>
        <w:t>2. Forretningssted</w:t>
      </w:r>
    </w:p>
    <w:p w14:paraId="05F4CA18" w14:textId="2BD86041" w:rsidR="00C77BA2" w:rsidRDefault="00C77BA2" w:rsidP="00C77BA2">
      <w:pPr>
        <w:rPr>
          <w:rStyle w:val="Sterk"/>
          <w:rFonts w:cs="Calibri"/>
          <w:b w:val="0"/>
          <w:bCs/>
        </w:rPr>
      </w:pPr>
      <w:r w:rsidRPr="00C77BA2">
        <w:rPr>
          <w:rStyle w:val="Sterk"/>
          <w:rFonts w:cs="Calibri"/>
          <w:b w:val="0"/>
          <w:bCs/>
        </w:rPr>
        <w:t xml:space="preserve">Forretningskontoret er i </w:t>
      </w:r>
      <w:r w:rsidR="00A23147">
        <w:rPr>
          <w:rStyle w:val="Sterk"/>
          <w:rFonts w:cs="Calibri"/>
          <w:b w:val="0"/>
          <w:bCs/>
        </w:rPr>
        <w:t>[STED]</w:t>
      </w:r>
      <w:r w:rsidRPr="00C77BA2">
        <w:rPr>
          <w:rStyle w:val="Sterk"/>
          <w:rFonts w:cs="Calibri"/>
          <w:b w:val="0"/>
          <w:bCs/>
        </w:rPr>
        <w:t xml:space="preserve"> kommune.</w:t>
      </w:r>
    </w:p>
    <w:p w14:paraId="741787B0" w14:textId="77777777" w:rsidR="002529CC" w:rsidRPr="002529CC" w:rsidRDefault="002529CC" w:rsidP="00C77BA2">
      <w:pPr>
        <w:rPr>
          <w:rStyle w:val="Sterk"/>
          <w:rFonts w:cs="Calibri"/>
        </w:rPr>
      </w:pPr>
    </w:p>
    <w:p w14:paraId="1AF9A91A" w14:textId="77777777" w:rsidR="00C77BA2" w:rsidRPr="002529CC" w:rsidRDefault="00C77BA2" w:rsidP="00C77BA2">
      <w:pPr>
        <w:rPr>
          <w:rStyle w:val="Sterk"/>
          <w:rFonts w:cs="Calibri"/>
        </w:rPr>
      </w:pPr>
      <w:r w:rsidRPr="002529CC">
        <w:rPr>
          <w:rStyle w:val="Sterk"/>
          <w:rFonts w:cs="Calibri"/>
        </w:rPr>
        <w:t>3. Virksomhet</w:t>
      </w:r>
    </w:p>
    <w:p w14:paraId="71F62297" w14:textId="2502A243" w:rsidR="00C77BA2" w:rsidRPr="00C77BA2" w:rsidRDefault="00C77BA2" w:rsidP="00C77BA2">
      <w:pPr>
        <w:rPr>
          <w:rStyle w:val="Sterk"/>
          <w:rFonts w:cs="Calibri"/>
          <w:b w:val="0"/>
          <w:bCs/>
        </w:rPr>
      </w:pPr>
      <w:r w:rsidRPr="00C77BA2">
        <w:rPr>
          <w:rStyle w:val="Sterk"/>
          <w:rFonts w:cs="Calibri"/>
          <w:b w:val="0"/>
          <w:bCs/>
        </w:rPr>
        <w:t>Selskapet skal drive [</w:t>
      </w:r>
      <w:r w:rsidR="00A23147">
        <w:rPr>
          <w:rStyle w:val="Sterk"/>
          <w:rFonts w:cs="Calibri"/>
          <w:b w:val="0"/>
          <w:bCs/>
        </w:rPr>
        <w:t>VIRKSOMHET, for eksempel</w:t>
      </w:r>
      <w:r w:rsidRPr="00C77BA2">
        <w:rPr>
          <w:rStyle w:val="Sterk"/>
          <w:rFonts w:cs="Calibri"/>
          <w:b w:val="0"/>
          <w:bCs/>
        </w:rPr>
        <w:t xml:space="preserve"> </w:t>
      </w:r>
      <w:r w:rsidR="00A23147">
        <w:rPr>
          <w:rStyle w:val="Sterk"/>
          <w:rFonts w:cs="Calibri"/>
          <w:b w:val="0"/>
          <w:bCs/>
        </w:rPr>
        <w:t>h</w:t>
      </w:r>
      <w:r w:rsidRPr="00C77BA2">
        <w:rPr>
          <w:rStyle w:val="Sterk"/>
          <w:rFonts w:cs="Calibri"/>
          <w:b w:val="0"/>
          <w:bCs/>
        </w:rPr>
        <w:t>andel</w:t>
      </w:r>
      <w:r w:rsidR="00A23147">
        <w:rPr>
          <w:rStyle w:val="Sterk"/>
          <w:rFonts w:cs="Calibri"/>
          <w:b w:val="0"/>
          <w:bCs/>
        </w:rPr>
        <w:t>/j</w:t>
      </w:r>
      <w:r w:rsidRPr="00C77BA2">
        <w:rPr>
          <w:rStyle w:val="Sterk"/>
          <w:rFonts w:cs="Calibri"/>
          <w:b w:val="0"/>
          <w:bCs/>
        </w:rPr>
        <w:t>ordbruk</w:t>
      </w:r>
      <w:r w:rsidR="00A23147">
        <w:rPr>
          <w:rStyle w:val="Sterk"/>
          <w:rFonts w:cs="Calibri"/>
          <w:b w:val="0"/>
          <w:bCs/>
        </w:rPr>
        <w:t xml:space="preserve">/transport]. </w:t>
      </w:r>
      <w:r w:rsidRPr="00C77BA2">
        <w:rPr>
          <w:rStyle w:val="Sterk"/>
          <w:rFonts w:cs="Calibri"/>
          <w:b w:val="0"/>
          <w:bCs/>
        </w:rPr>
        <w:t xml:space="preserve">Foretaket har </w:t>
      </w:r>
      <w:r w:rsidR="00A23147">
        <w:rPr>
          <w:rStyle w:val="Sterk"/>
          <w:rFonts w:cs="Calibri"/>
          <w:b w:val="0"/>
          <w:bCs/>
        </w:rPr>
        <w:t>som</w:t>
      </w:r>
      <w:r w:rsidRPr="00C77BA2">
        <w:rPr>
          <w:rStyle w:val="Sterk"/>
          <w:rFonts w:cs="Calibri"/>
          <w:b w:val="0"/>
          <w:bCs/>
        </w:rPr>
        <w:t xml:space="preserve"> formål å fremme medlemmenes økonomiske interesser gjennom deres deltakelse i virksomheten som kjøpere av varer [eller tjenester] fra foretaket [alternativt: som leverandører av varer/tjenester til foretaket].</w:t>
      </w:r>
      <w:r w:rsidR="00A23147">
        <w:rPr>
          <w:rStyle w:val="Sterk"/>
          <w:rFonts w:cs="Calibri"/>
          <w:b w:val="0"/>
          <w:bCs/>
        </w:rPr>
        <w:t xml:space="preserve"> </w:t>
      </w:r>
      <w:r w:rsidRPr="00C77BA2">
        <w:rPr>
          <w:rStyle w:val="Sterk"/>
          <w:rFonts w:cs="Calibri"/>
          <w:b w:val="0"/>
          <w:bCs/>
        </w:rPr>
        <w:t>Virksomhetens avkastning, bortsett fra en normal forrentning av innskutt kapital, blir enten stående i virksomheten eller fordelt blant medlemmene på grunnlag av deres andel i omsetningen med foretaket.</w:t>
      </w:r>
    </w:p>
    <w:p w14:paraId="5AD77C59" w14:textId="2CB1325A" w:rsidR="00C77BA2" w:rsidRDefault="00C77BA2" w:rsidP="00C77BA2">
      <w:pPr>
        <w:rPr>
          <w:rStyle w:val="Sterk"/>
          <w:rFonts w:cs="Calibri"/>
          <w:b w:val="0"/>
          <w:bCs/>
        </w:rPr>
      </w:pPr>
      <w:r w:rsidRPr="00C77BA2">
        <w:rPr>
          <w:rStyle w:val="Sterk"/>
          <w:rFonts w:cs="Calibri"/>
          <w:b w:val="0"/>
          <w:bCs/>
        </w:rPr>
        <w:t>[Eventuelt: Medlemmenes interesser som nevnt ovenfor kan også fremmes gjennom deres deltakelse i</w:t>
      </w:r>
      <w:r w:rsidR="00A23147">
        <w:rPr>
          <w:rStyle w:val="Sterk"/>
          <w:rFonts w:cs="Calibri"/>
          <w:b w:val="0"/>
          <w:bCs/>
        </w:rPr>
        <w:t xml:space="preserve"> </w:t>
      </w:r>
      <w:r w:rsidRPr="00C77BA2">
        <w:rPr>
          <w:rStyle w:val="Sterk"/>
          <w:rFonts w:cs="Calibri"/>
          <w:b w:val="0"/>
          <w:bCs/>
        </w:rPr>
        <w:t>et foretak som samvirkeforetaket eier alene eller</w:t>
      </w:r>
      <w:r w:rsidR="00A23147">
        <w:rPr>
          <w:rStyle w:val="Sterk"/>
          <w:rFonts w:cs="Calibri"/>
          <w:b w:val="0"/>
          <w:bCs/>
        </w:rPr>
        <w:t xml:space="preserve"> </w:t>
      </w:r>
      <w:r w:rsidRPr="00C77BA2">
        <w:rPr>
          <w:rStyle w:val="Sterk"/>
          <w:rFonts w:cs="Calibri"/>
          <w:b w:val="0"/>
          <w:bCs/>
        </w:rPr>
        <w:t>sammen med andre samvirkeforetak, jf. samvirkelov</w:t>
      </w:r>
      <w:r w:rsidR="00A23147">
        <w:rPr>
          <w:rStyle w:val="Sterk"/>
          <w:rFonts w:cs="Calibri"/>
          <w:b w:val="0"/>
          <w:bCs/>
        </w:rPr>
        <w:t>a</w:t>
      </w:r>
      <w:r w:rsidRPr="00C77BA2">
        <w:rPr>
          <w:rStyle w:val="Sterk"/>
          <w:rFonts w:cs="Calibri"/>
          <w:b w:val="0"/>
          <w:bCs/>
        </w:rPr>
        <w:t xml:space="preserve"> § 1 tredje ledd] </w:t>
      </w:r>
    </w:p>
    <w:p w14:paraId="1075DC7E" w14:textId="77777777" w:rsidR="00A23147" w:rsidRPr="00C77BA2" w:rsidRDefault="00A23147" w:rsidP="00C77BA2">
      <w:pPr>
        <w:rPr>
          <w:rStyle w:val="Sterk"/>
          <w:rFonts w:cs="Calibri"/>
          <w:b w:val="0"/>
          <w:bCs/>
        </w:rPr>
      </w:pPr>
    </w:p>
    <w:p w14:paraId="17CA5533" w14:textId="77777777" w:rsidR="00C77BA2" w:rsidRPr="002529CC" w:rsidRDefault="00C77BA2" w:rsidP="00C77BA2">
      <w:pPr>
        <w:rPr>
          <w:rStyle w:val="Sterk"/>
          <w:rFonts w:cs="Calibri"/>
        </w:rPr>
      </w:pPr>
      <w:r w:rsidRPr="002529CC">
        <w:rPr>
          <w:rStyle w:val="Sterk"/>
          <w:rFonts w:cs="Calibri"/>
        </w:rPr>
        <w:t>4. Andelsinnskudd og medlemskontingent [hvis aktuelt]</w:t>
      </w:r>
    </w:p>
    <w:p w14:paraId="2A538CA7" w14:textId="73F7382F" w:rsidR="00C77BA2" w:rsidRPr="00C77BA2" w:rsidRDefault="00C77BA2" w:rsidP="00C77BA2">
      <w:pPr>
        <w:rPr>
          <w:rStyle w:val="Sterk"/>
          <w:rFonts w:cs="Calibri"/>
          <w:b w:val="0"/>
          <w:bCs/>
        </w:rPr>
      </w:pPr>
      <w:r w:rsidRPr="00C77BA2">
        <w:rPr>
          <w:rStyle w:val="Sterk"/>
          <w:rFonts w:cs="Calibri"/>
          <w:b w:val="0"/>
          <w:bCs/>
        </w:rPr>
        <w:t>Hvert medlem skal betale kr</w:t>
      </w:r>
      <w:r w:rsidR="00A23147">
        <w:rPr>
          <w:rStyle w:val="Sterk"/>
          <w:rFonts w:cs="Calibri"/>
          <w:b w:val="0"/>
          <w:bCs/>
        </w:rPr>
        <w:t xml:space="preserve"> [BELØP]</w:t>
      </w:r>
      <w:r w:rsidRPr="00C77BA2">
        <w:rPr>
          <w:rStyle w:val="Sterk"/>
          <w:rFonts w:cs="Calibri"/>
          <w:b w:val="0"/>
          <w:bCs/>
        </w:rPr>
        <w:t xml:space="preserve"> i andelsinnskudd.</w:t>
      </w:r>
      <w:r w:rsidR="00A23147">
        <w:rPr>
          <w:rStyle w:val="Sterk"/>
          <w:rFonts w:cs="Calibri"/>
          <w:b w:val="0"/>
          <w:bCs/>
        </w:rPr>
        <w:t xml:space="preserve"> </w:t>
      </w:r>
      <w:r w:rsidRPr="00C77BA2">
        <w:rPr>
          <w:rStyle w:val="Sterk"/>
          <w:rFonts w:cs="Calibri"/>
          <w:b w:val="0"/>
          <w:bCs/>
        </w:rPr>
        <w:t>Hvert medlem skal betale medlemskontingent. Kontingentens størrelse fastsettes av årsmøtet.</w:t>
      </w:r>
      <w:r w:rsidR="00A23147">
        <w:rPr>
          <w:rStyle w:val="Sterk"/>
          <w:rFonts w:cs="Calibri"/>
          <w:b w:val="0"/>
          <w:bCs/>
        </w:rPr>
        <w:t xml:space="preserve"> </w:t>
      </w:r>
      <w:r w:rsidRPr="00C77BA2">
        <w:rPr>
          <w:rStyle w:val="Sterk"/>
          <w:rFonts w:cs="Calibri"/>
          <w:b w:val="0"/>
          <w:bCs/>
        </w:rPr>
        <w:t>Årsmøtet kan beslutte at årsoverskudd som kan deles ut etter samvirkelov</w:t>
      </w:r>
      <w:r w:rsidR="00A23147">
        <w:rPr>
          <w:rStyle w:val="Sterk"/>
          <w:rFonts w:cs="Calibri"/>
          <w:b w:val="0"/>
          <w:bCs/>
        </w:rPr>
        <w:t>a</w:t>
      </w:r>
      <w:r w:rsidRPr="00C77BA2">
        <w:rPr>
          <w:rStyle w:val="Sterk"/>
          <w:rFonts w:cs="Calibri"/>
          <w:b w:val="0"/>
          <w:bCs/>
        </w:rPr>
        <w:t xml:space="preserve"> § 27 tredje ledd, helt eller delvis kan brukes til forrentning av andelsinnskudd,</w:t>
      </w:r>
      <w:r w:rsidR="00A23147">
        <w:rPr>
          <w:rStyle w:val="Sterk"/>
          <w:rFonts w:cs="Calibri"/>
          <w:b w:val="0"/>
          <w:bCs/>
        </w:rPr>
        <w:t xml:space="preserve"> </w:t>
      </w:r>
      <w:r w:rsidRPr="00C77BA2">
        <w:rPr>
          <w:rStyle w:val="Sterk"/>
          <w:rFonts w:cs="Calibri"/>
          <w:b w:val="0"/>
          <w:bCs/>
        </w:rPr>
        <w:t>jf. samvirkelov</w:t>
      </w:r>
      <w:r w:rsidR="00A23147">
        <w:rPr>
          <w:rStyle w:val="Sterk"/>
          <w:rFonts w:cs="Calibri"/>
          <w:b w:val="0"/>
          <w:bCs/>
        </w:rPr>
        <w:t>a</w:t>
      </w:r>
      <w:r w:rsidRPr="00C77BA2">
        <w:rPr>
          <w:rStyle w:val="Sterk"/>
          <w:rFonts w:cs="Calibri"/>
          <w:b w:val="0"/>
          <w:bCs/>
        </w:rPr>
        <w:t xml:space="preserve"> § 30 [Alternativt: Andelsinnskudd skal ikke forrentes].</w:t>
      </w:r>
      <w:r w:rsidR="00A23147">
        <w:rPr>
          <w:rStyle w:val="Sterk"/>
          <w:rFonts w:cs="Calibri"/>
          <w:b w:val="0"/>
          <w:bCs/>
        </w:rPr>
        <w:t xml:space="preserve"> </w:t>
      </w:r>
      <w:r w:rsidRPr="00C77BA2">
        <w:rPr>
          <w:rStyle w:val="Sterk"/>
          <w:rFonts w:cs="Calibri"/>
          <w:b w:val="0"/>
          <w:bCs/>
        </w:rPr>
        <w:t>Ved utmelding har medlemmet krav</w:t>
      </w:r>
      <w:r w:rsidR="00A23147">
        <w:rPr>
          <w:rStyle w:val="Sterk"/>
          <w:rFonts w:cs="Calibri"/>
          <w:b w:val="0"/>
          <w:bCs/>
        </w:rPr>
        <w:t xml:space="preserve"> </w:t>
      </w:r>
      <w:r w:rsidRPr="00C77BA2">
        <w:rPr>
          <w:rStyle w:val="Sterk"/>
          <w:rFonts w:cs="Calibri"/>
          <w:b w:val="0"/>
          <w:bCs/>
        </w:rPr>
        <w:t>på å få tilbakebetalt sitt andelsinnskudd</w:t>
      </w:r>
      <w:r w:rsidR="00A23147">
        <w:rPr>
          <w:rStyle w:val="Sterk"/>
          <w:rFonts w:cs="Calibri"/>
          <w:b w:val="0"/>
          <w:bCs/>
        </w:rPr>
        <w:t xml:space="preserve"> </w:t>
      </w:r>
      <w:r w:rsidRPr="00C77BA2">
        <w:rPr>
          <w:rStyle w:val="Sterk"/>
          <w:rFonts w:cs="Calibri"/>
          <w:b w:val="0"/>
          <w:bCs/>
        </w:rPr>
        <w:t xml:space="preserve">[med renter] [Alternativt: Medlemmet har ikke krav på tilbakebetaling av sitt andelsinnskudd ved utmelding]. </w:t>
      </w:r>
    </w:p>
    <w:bookmarkEnd w:id="0"/>
    <w:p w14:paraId="67DDDA30" w14:textId="52466929" w:rsidR="00135053" w:rsidRDefault="00135053" w:rsidP="00C77BA2">
      <w:pPr>
        <w:rPr>
          <w:rStyle w:val="Sterk"/>
          <w:rFonts w:cs="Calibri"/>
          <w:b w:val="0"/>
          <w:bCs/>
        </w:rPr>
      </w:pPr>
    </w:p>
    <w:p w14:paraId="10F882AA" w14:textId="11E264F3" w:rsidR="00C77BA2" w:rsidRDefault="00C77BA2" w:rsidP="00C77BA2">
      <w:pPr>
        <w:rPr>
          <w:rStyle w:val="Sterk"/>
          <w:rFonts w:cs="Calibri"/>
          <w:b w:val="0"/>
          <w:bCs/>
        </w:rPr>
      </w:pPr>
      <w:r w:rsidRPr="00C77BA2">
        <w:rPr>
          <w:rStyle w:val="Sterk"/>
          <w:rFonts w:cs="Calibri"/>
          <w:b w:val="0"/>
          <w:bCs/>
        </w:rPr>
        <w:t>[Dersom foretaket har en ordning med medlemskapitalkonti etter samvirkelov</w:t>
      </w:r>
      <w:r w:rsidR="00A23147">
        <w:rPr>
          <w:rStyle w:val="Sterk"/>
          <w:rFonts w:cs="Calibri"/>
          <w:b w:val="0"/>
          <w:bCs/>
        </w:rPr>
        <w:t>a</w:t>
      </w:r>
      <w:r w:rsidRPr="00C77BA2">
        <w:rPr>
          <w:rStyle w:val="Sterk"/>
          <w:rFonts w:cs="Calibri"/>
          <w:b w:val="0"/>
          <w:bCs/>
        </w:rPr>
        <w:t xml:space="preserve"> § 29, kan</w:t>
      </w:r>
      <w:r w:rsidR="00A23147">
        <w:rPr>
          <w:rStyle w:val="Sterk"/>
          <w:rFonts w:cs="Calibri"/>
          <w:b w:val="0"/>
          <w:bCs/>
        </w:rPr>
        <w:t xml:space="preserve"> </w:t>
      </w:r>
      <w:r w:rsidRPr="00C77BA2">
        <w:rPr>
          <w:rStyle w:val="Sterk"/>
          <w:rFonts w:cs="Calibri"/>
          <w:b w:val="0"/>
          <w:bCs/>
        </w:rPr>
        <w:t xml:space="preserve">bestemmelsene i vedtektene punkt 4 tredje og fjerde ledd også få </w:t>
      </w:r>
      <w:proofErr w:type="gramStart"/>
      <w:r w:rsidRPr="00C77BA2">
        <w:rPr>
          <w:rStyle w:val="Sterk"/>
          <w:rFonts w:cs="Calibri"/>
          <w:b w:val="0"/>
          <w:bCs/>
        </w:rPr>
        <w:t>anvendelse</w:t>
      </w:r>
      <w:proofErr w:type="gramEnd"/>
      <w:r w:rsidRPr="00C77BA2">
        <w:rPr>
          <w:rStyle w:val="Sterk"/>
          <w:rFonts w:cs="Calibri"/>
          <w:b w:val="0"/>
          <w:bCs/>
        </w:rPr>
        <w:t xml:space="preserve"> på slike konti.]</w:t>
      </w:r>
    </w:p>
    <w:p w14:paraId="6C2A556C" w14:textId="77777777" w:rsidR="00C77BA2" w:rsidRDefault="00C77BA2" w:rsidP="00C77BA2">
      <w:pPr>
        <w:rPr>
          <w:rStyle w:val="Sterk"/>
          <w:rFonts w:cs="Calibri"/>
          <w:b w:val="0"/>
          <w:bCs/>
        </w:rPr>
      </w:pPr>
    </w:p>
    <w:p w14:paraId="7D1AA649" w14:textId="28B96A28" w:rsidR="00C77BA2" w:rsidRPr="00C77BA2" w:rsidRDefault="00C77BA2" w:rsidP="00C77BA2">
      <w:pPr>
        <w:rPr>
          <w:rStyle w:val="Sterk"/>
          <w:rFonts w:cs="Calibri"/>
          <w:b w:val="0"/>
          <w:bCs/>
        </w:rPr>
      </w:pPr>
      <w:r w:rsidRPr="00C77BA2">
        <w:rPr>
          <w:rStyle w:val="Sterk"/>
          <w:rFonts w:cs="Calibri"/>
        </w:rPr>
        <w:t xml:space="preserve">5. </w:t>
      </w:r>
      <w:proofErr w:type="gramStart"/>
      <w:r w:rsidRPr="00C77BA2">
        <w:rPr>
          <w:rStyle w:val="Sterk"/>
          <w:rFonts w:cs="Calibri"/>
        </w:rPr>
        <w:t>Anvendelse</w:t>
      </w:r>
      <w:proofErr w:type="gramEnd"/>
      <w:r w:rsidRPr="00C77BA2">
        <w:rPr>
          <w:rStyle w:val="Sterk"/>
          <w:rFonts w:cs="Calibri"/>
        </w:rPr>
        <w:t xml:space="preserve"> av årsoverskudd</w:t>
      </w:r>
    </w:p>
    <w:p w14:paraId="554D78D1" w14:textId="10EF4A45" w:rsidR="00C77BA2" w:rsidRDefault="00C77BA2" w:rsidP="00C77BA2">
      <w:pPr>
        <w:rPr>
          <w:rStyle w:val="Sterk"/>
          <w:rFonts w:cs="Calibri"/>
          <w:b w:val="0"/>
          <w:bCs/>
        </w:rPr>
      </w:pPr>
      <w:r w:rsidRPr="00C77BA2">
        <w:rPr>
          <w:rStyle w:val="Sterk"/>
          <w:rFonts w:cs="Calibri"/>
          <w:b w:val="0"/>
          <w:bCs/>
        </w:rPr>
        <w:t xml:space="preserve">Beslutning om </w:t>
      </w:r>
      <w:proofErr w:type="gramStart"/>
      <w:r w:rsidRPr="00C77BA2">
        <w:rPr>
          <w:rStyle w:val="Sterk"/>
          <w:rFonts w:cs="Calibri"/>
          <w:b w:val="0"/>
          <w:bCs/>
        </w:rPr>
        <w:t>anvendelse</w:t>
      </w:r>
      <w:proofErr w:type="gramEnd"/>
      <w:r w:rsidRPr="00C77BA2">
        <w:rPr>
          <w:rStyle w:val="Sterk"/>
          <w:rFonts w:cs="Calibri"/>
          <w:b w:val="0"/>
          <w:bCs/>
        </w:rPr>
        <w:t xml:space="preserve"> av årsoverskuddet treffes av årsmøtet etter forslag fra styret. Det kan ikke besluttes anvendt et høyere beløp enn det styret foreslår eller godtar, men årsmøtet kan selv bestemme </w:t>
      </w:r>
      <w:proofErr w:type="gramStart"/>
      <w:r w:rsidRPr="00C77BA2">
        <w:rPr>
          <w:rStyle w:val="Sterk"/>
          <w:rFonts w:cs="Calibri"/>
          <w:b w:val="0"/>
          <w:bCs/>
        </w:rPr>
        <w:t>anvendelsen</w:t>
      </w:r>
      <w:proofErr w:type="gramEnd"/>
      <w:r w:rsidRPr="00C77BA2">
        <w:rPr>
          <w:rStyle w:val="Sterk"/>
          <w:rFonts w:cs="Calibri"/>
          <w:b w:val="0"/>
          <w:bCs/>
        </w:rPr>
        <w:t xml:space="preserve"> innenfor følgende rammer: </w:t>
      </w:r>
    </w:p>
    <w:p w14:paraId="618757AE" w14:textId="77777777" w:rsidR="00C77BA2" w:rsidRPr="00C77BA2" w:rsidRDefault="00C77BA2" w:rsidP="00C77BA2">
      <w:pPr>
        <w:rPr>
          <w:rStyle w:val="Sterk"/>
          <w:rFonts w:cs="Calibri"/>
          <w:b w:val="0"/>
          <w:bCs/>
        </w:rPr>
      </w:pPr>
    </w:p>
    <w:p w14:paraId="1820DC1F" w14:textId="77777777" w:rsidR="00C77BA2" w:rsidRPr="00C77BA2" w:rsidRDefault="00C77BA2" w:rsidP="00C77BA2">
      <w:pPr>
        <w:rPr>
          <w:rStyle w:val="Sterk"/>
          <w:rFonts w:cs="Calibri"/>
          <w:b w:val="0"/>
          <w:bCs/>
        </w:rPr>
      </w:pPr>
      <w:r w:rsidRPr="00C77BA2">
        <w:rPr>
          <w:rStyle w:val="Sterk"/>
          <w:rFonts w:cs="Calibri"/>
          <w:b w:val="0"/>
          <w:bCs/>
        </w:rPr>
        <w:t>1. Godskriving av foretakets egenkapital</w:t>
      </w:r>
    </w:p>
    <w:p w14:paraId="3FA93DD8" w14:textId="299031BE" w:rsidR="00C77BA2" w:rsidRPr="00C77BA2" w:rsidRDefault="00C77BA2" w:rsidP="00C77BA2">
      <w:pPr>
        <w:rPr>
          <w:rStyle w:val="Sterk"/>
          <w:rFonts w:cs="Calibri"/>
          <w:b w:val="0"/>
          <w:bCs/>
        </w:rPr>
      </w:pPr>
      <w:r w:rsidRPr="00C77BA2">
        <w:rPr>
          <w:rStyle w:val="Sterk"/>
          <w:rFonts w:cs="Calibri"/>
          <w:b w:val="0"/>
          <w:bCs/>
        </w:rPr>
        <w:t>2. Etterbetaling (jf. samvirkelov</w:t>
      </w:r>
      <w:r w:rsidR="00A23147">
        <w:rPr>
          <w:rStyle w:val="Sterk"/>
          <w:rFonts w:cs="Calibri"/>
          <w:b w:val="0"/>
          <w:bCs/>
        </w:rPr>
        <w:t>a</w:t>
      </w:r>
      <w:r w:rsidRPr="00C77BA2">
        <w:rPr>
          <w:rStyle w:val="Sterk"/>
          <w:rFonts w:cs="Calibri"/>
          <w:b w:val="0"/>
          <w:bCs/>
        </w:rPr>
        <w:t xml:space="preserve"> § 27) </w:t>
      </w:r>
    </w:p>
    <w:p w14:paraId="5AB6643B" w14:textId="3AA5C4EE" w:rsidR="00C77BA2" w:rsidRPr="00C77BA2" w:rsidRDefault="00C77BA2" w:rsidP="00C77BA2">
      <w:pPr>
        <w:rPr>
          <w:rStyle w:val="Sterk"/>
          <w:rFonts w:cs="Calibri"/>
          <w:b w:val="0"/>
          <w:bCs/>
        </w:rPr>
      </w:pPr>
      <w:r w:rsidRPr="00C77BA2">
        <w:rPr>
          <w:rStyle w:val="Sterk"/>
          <w:rFonts w:cs="Calibri"/>
          <w:b w:val="0"/>
          <w:bCs/>
        </w:rPr>
        <w:t>3. Avsetning til etterbetalingsfond (jf. samvirkelov</w:t>
      </w:r>
      <w:r w:rsidR="00A23147">
        <w:rPr>
          <w:rStyle w:val="Sterk"/>
          <w:rFonts w:cs="Calibri"/>
          <w:b w:val="0"/>
          <w:bCs/>
        </w:rPr>
        <w:t>a</w:t>
      </w:r>
      <w:r w:rsidRPr="00C77BA2">
        <w:rPr>
          <w:rStyle w:val="Sterk"/>
          <w:rFonts w:cs="Calibri"/>
          <w:b w:val="0"/>
          <w:bCs/>
        </w:rPr>
        <w:t xml:space="preserve"> § 28)</w:t>
      </w:r>
    </w:p>
    <w:p w14:paraId="22300054" w14:textId="26508A06" w:rsidR="00C77BA2" w:rsidRPr="00C77BA2" w:rsidRDefault="00C77BA2" w:rsidP="00C77BA2">
      <w:pPr>
        <w:rPr>
          <w:rStyle w:val="Sterk"/>
          <w:rFonts w:cs="Calibri"/>
          <w:b w:val="0"/>
          <w:bCs/>
        </w:rPr>
      </w:pPr>
      <w:r w:rsidRPr="00C77BA2">
        <w:rPr>
          <w:rStyle w:val="Sterk"/>
          <w:rFonts w:cs="Calibri"/>
          <w:b w:val="0"/>
          <w:bCs/>
        </w:rPr>
        <w:t>4. Avsetning til medlemskapitalkonti (jf. samvirkelov</w:t>
      </w:r>
      <w:r w:rsidR="00A23147">
        <w:rPr>
          <w:rStyle w:val="Sterk"/>
          <w:rFonts w:cs="Calibri"/>
          <w:b w:val="0"/>
          <w:bCs/>
        </w:rPr>
        <w:t>a</w:t>
      </w:r>
      <w:r w:rsidRPr="00C77BA2">
        <w:rPr>
          <w:rStyle w:val="Sterk"/>
          <w:rFonts w:cs="Calibri"/>
          <w:b w:val="0"/>
          <w:bCs/>
        </w:rPr>
        <w:t xml:space="preserve"> § 29)</w:t>
      </w:r>
    </w:p>
    <w:p w14:paraId="0080120E" w14:textId="58508373" w:rsidR="00C77BA2" w:rsidRDefault="00C77BA2" w:rsidP="00C77BA2">
      <w:pPr>
        <w:rPr>
          <w:rStyle w:val="Sterk"/>
          <w:rFonts w:cs="Calibri"/>
          <w:b w:val="0"/>
          <w:bCs/>
        </w:rPr>
      </w:pPr>
      <w:r w:rsidRPr="00C77BA2">
        <w:rPr>
          <w:rStyle w:val="Sterk"/>
          <w:rFonts w:cs="Calibri"/>
          <w:b w:val="0"/>
          <w:bCs/>
        </w:rPr>
        <w:t>5. Forrentning av andelsinnskudd og medlemskapitalkonti (jf. samvirkelov</w:t>
      </w:r>
      <w:r w:rsidR="00A23147">
        <w:rPr>
          <w:rStyle w:val="Sterk"/>
          <w:rFonts w:cs="Calibri"/>
          <w:b w:val="0"/>
          <w:bCs/>
        </w:rPr>
        <w:t>a</w:t>
      </w:r>
      <w:r w:rsidRPr="00C77BA2">
        <w:rPr>
          <w:rStyle w:val="Sterk"/>
          <w:rFonts w:cs="Calibri"/>
          <w:b w:val="0"/>
          <w:bCs/>
        </w:rPr>
        <w:t xml:space="preserve"> § 30)</w:t>
      </w:r>
    </w:p>
    <w:p w14:paraId="716B9793" w14:textId="77777777" w:rsidR="00A23147" w:rsidRPr="00C77BA2" w:rsidRDefault="00A23147" w:rsidP="00C77BA2">
      <w:pPr>
        <w:rPr>
          <w:rStyle w:val="Sterk"/>
          <w:rFonts w:cs="Calibri"/>
          <w:b w:val="0"/>
          <w:bCs/>
        </w:rPr>
      </w:pPr>
    </w:p>
    <w:p w14:paraId="4C415896" w14:textId="77777777" w:rsidR="00C77BA2" w:rsidRPr="00C77BA2" w:rsidRDefault="00C77BA2" w:rsidP="00C77BA2">
      <w:pPr>
        <w:rPr>
          <w:rStyle w:val="Sterk"/>
          <w:rFonts w:cs="Calibri"/>
        </w:rPr>
      </w:pPr>
      <w:r w:rsidRPr="00C77BA2">
        <w:rPr>
          <w:rStyle w:val="Sterk"/>
          <w:rFonts w:cs="Calibri"/>
        </w:rPr>
        <w:t>6. Styre og daglig leder</w:t>
      </w:r>
    </w:p>
    <w:p w14:paraId="01F0407F" w14:textId="3369F8B3" w:rsidR="00C77BA2" w:rsidRPr="00C77BA2" w:rsidRDefault="00C77BA2" w:rsidP="00C77BA2">
      <w:pPr>
        <w:rPr>
          <w:rStyle w:val="Sterk"/>
          <w:rFonts w:cs="Calibri"/>
          <w:b w:val="0"/>
          <w:bCs/>
        </w:rPr>
      </w:pPr>
      <w:r w:rsidRPr="00C77BA2">
        <w:rPr>
          <w:rStyle w:val="Sterk"/>
          <w:rFonts w:cs="Calibri"/>
          <w:b w:val="0"/>
          <w:bCs/>
        </w:rPr>
        <w:t xml:space="preserve">Foretaket skal ha et styre med </w:t>
      </w:r>
      <w:r w:rsidR="00A23147">
        <w:rPr>
          <w:rStyle w:val="Sterk"/>
          <w:rFonts w:cs="Calibri"/>
          <w:b w:val="0"/>
          <w:bCs/>
        </w:rPr>
        <w:t>[ANTALL]</w:t>
      </w:r>
      <w:r w:rsidRPr="00C77BA2">
        <w:rPr>
          <w:rStyle w:val="Sterk"/>
          <w:rFonts w:cs="Calibri"/>
          <w:b w:val="0"/>
          <w:bCs/>
        </w:rPr>
        <w:t xml:space="preserve"> medlemmer [alternativt: minst </w:t>
      </w:r>
      <w:r w:rsidR="00A23147">
        <w:rPr>
          <w:rStyle w:val="Sterk"/>
          <w:rFonts w:cs="Calibri"/>
          <w:b w:val="0"/>
          <w:bCs/>
        </w:rPr>
        <w:t>[ANTALL]</w:t>
      </w:r>
      <w:r w:rsidRPr="00C77BA2">
        <w:rPr>
          <w:rStyle w:val="Sterk"/>
          <w:rFonts w:cs="Calibri"/>
          <w:b w:val="0"/>
          <w:bCs/>
        </w:rPr>
        <w:t xml:space="preserve"> og høyst</w:t>
      </w:r>
      <w:r w:rsidR="00A23147">
        <w:rPr>
          <w:rStyle w:val="Sterk"/>
          <w:rFonts w:cs="Calibri"/>
          <w:b w:val="0"/>
          <w:bCs/>
        </w:rPr>
        <w:t xml:space="preserve"> [ANTALL]</w:t>
      </w:r>
      <w:r w:rsidRPr="00C77BA2">
        <w:rPr>
          <w:rStyle w:val="Sterk"/>
          <w:rFonts w:cs="Calibri"/>
          <w:b w:val="0"/>
          <w:bCs/>
        </w:rPr>
        <w:t xml:space="preserve"> </w:t>
      </w:r>
    </w:p>
    <w:p w14:paraId="0B61DE43" w14:textId="35543A07" w:rsidR="00C77BA2" w:rsidRDefault="00C77BA2" w:rsidP="00C77BA2">
      <w:pPr>
        <w:rPr>
          <w:rStyle w:val="Sterk"/>
          <w:rFonts w:cs="Calibri"/>
          <w:b w:val="0"/>
          <w:bCs/>
        </w:rPr>
      </w:pPr>
      <w:r w:rsidRPr="00C77BA2">
        <w:rPr>
          <w:rStyle w:val="Sterk"/>
          <w:rFonts w:cs="Calibri"/>
          <w:b w:val="0"/>
          <w:bCs/>
        </w:rPr>
        <w:lastRenderedPageBreak/>
        <w:t>medlemmer].</w:t>
      </w:r>
      <w:r w:rsidR="00A23147">
        <w:rPr>
          <w:rStyle w:val="Sterk"/>
          <w:rFonts w:cs="Calibri"/>
          <w:b w:val="0"/>
          <w:bCs/>
        </w:rPr>
        <w:t xml:space="preserve"> </w:t>
      </w:r>
      <w:r w:rsidRPr="00C77BA2">
        <w:rPr>
          <w:rStyle w:val="Sterk"/>
          <w:rFonts w:cs="Calibri"/>
          <w:b w:val="0"/>
          <w:bCs/>
        </w:rPr>
        <w:t xml:space="preserve">Foretaket skal ha en daglig leder [hvis foretaket ikke skal ha daglig leder, må dette </w:t>
      </w:r>
      <w:proofErr w:type="gramStart"/>
      <w:r w:rsidRPr="00C77BA2">
        <w:rPr>
          <w:rStyle w:val="Sterk"/>
          <w:rFonts w:cs="Calibri"/>
          <w:b w:val="0"/>
          <w:bCs/>
        </w:rPr>
        <w:t>fremgå</w:t>
      </w:r>
      <w:proofErr w:type="gramEnd"/>
      <w:r w:rsidRPr="00C77BA2">
        <w:rPr>
          <w:rStyle w:val="Sterk"/>
          <w:rFonts w:cs="Calibri"/>
          <w:b w:val="0"/>
          <w:bCs/>
        </w:rPr>
        <w:t xml:space="preserve"> av vedtektene, jf. samvirkelov</w:t>
      </w:r>
      <w:r w:rsidR="00A23147">
        <w:rPr>
          <w:rStyle w:val="Sterk"/>
          <w:rFonts w:cs="Calibri"/>
          <w:b w:val="0"/>
          <w:bCs/>
        </w:rPr>
        <w:t>a</w:t>
      </w:r>
      <w:r w:rsidRPr="00C77BA2">
        <w:rPr>
          <w:rStyle w:val="Sterk"/>
          <w:rFonts w:cs="Calibri"/>
          <w:b w:val="0"/>
          <w:bCs/>
        </w:rPr>
        <w:t xml:space="preserve"> § 65 første ledd]. Styret tilsetter en daglig leder [hvis ikke vedtektene sier at et annet vedtektsfestet organ skal gjøre det, jf. samvirkelov</w:t>
      </w:r>
      <w:r w:rsidR="00A23147">
        <w:rPr>
          <w:rStyle w:val="Sterk"/>
          <w:rFonts w:cs="Calibri"/>
          <w:b w:val="0"/>
          <w:bCs/>
        </w:rPr>
        <w:t>a</w:t>
      </w:r>
      <w:r w:rsidRPr="00C77BA2">
        <w:rPr>
          <w:rStyle w:val="Sterk"/>
          <w:rFonts w:cs="Calibri"/>
          <w:b w:val="0"/>
          <w:bCs/>
        </w:rPr>
        <w:t xml:space="preserve"> § 65 annet ledd]</w:t>
      </w:r>
      <w:r w:rsidR="00A23147">
        <w:rPr>
          <w:rStyle w:val="Sterk"/>
          <w:rFonts w:cs="Calibri"/>
          <w:b w:val="0"/>
          <w:bCs/>
        </w:rPr>
        <w:t>.</w:t>
      </w:r>
    </w:p>
    <w:p w14:paraId="272CC8E8" w14:textId="77777777" w:rsidR="00C77BA2" w:rsidRPr="00C77BA2" w:rsidRDefault="00C77BA2" w:rsidP="00C77BA2">
      <w:pPr>
        <w:rPr>
          <w:rStyle w:val="Sterk"/>
          <w:rFonts w:cs="Calibri"/>
          <w:b w:val="0"/>
          <w:bCs/>
        </w:rPr>
      </w:pPr>
    </w:p>
    <w:p w14:paraId="44986F5B" w14:textId="77777777" w:rsidR="00C77BA2" w:rsidRPr="00C77BA2" w:rsidRDefault="00C77BA2" w:rsidP="00C77BA2">
      <w:pPr>
        <w:rPr>
          <w:rStyle w:val="Sterk"/>
          <w:rFonts w:cs="Calibri"/>
        </w:rPr>
      </w:pPr>
      <w:r w:rsidRPr="00C77BA2">
        <w:rPr>
          <w:rStyle w:val="Sterk"/>
          <w:rFonts w:cs="Calibri"/>
        </w:rPr>
        <w:t>7. Ordinært årsmøte</w:t>
      </w:r>
    </w:p>
    <w:p w14:paraId="26F4C6AF" w14:textId="77777777" w:rsidR="00C77BA2" w:rsidRPr="00C77BA2" w:rsidRDefault="00C77BA2" w:rsidP="00C77BA2">
      <w:pPr>
        <w:rPr>
          <w:rStyle w:val="Sterk"/>
          <w:rFonts w:cs="Calibri"/>
          <w:b w:val="0"/>
          <w:bCs/>
        </w:rPr>
      </w:pPr>
      <w:r w:rsidRPr="00C77BA2">
        <w:rPr>
          <w:rStyle w:val="Sterk"/>
          <w:rFonts w:cs="Calibri"/>
          <w:b w:val="0"/>
          <w:bCs/>
        </w:rPr>
        <w:t>På det ordinære årsmøtet skal følgende saker behandles og avgjøres:</w:t>
      </w:r>
    </w:p>
    <w:p w14:paraId="484DB5E8" w14:textId="4FF83F09" w:rsidR="00C77BA2" w:rsidRPr="00C77BA2" w:rsidRDefault="00C77BA2" w:rsidP="00C77BA2">
      <w:pPr>
        <w:rPr>
          <w:rStyle w:val="Sterk"/>
          <w:rFonts w:cs="Calibri"/>
          <w:b w:val="0"/>
          <w:bCs/>
        </w:rPr>
      </w:pPr>
      <w:r w:rsidRPr="00C77BA2">
        <w:rPr>
          <w:rStyle w:val="Sterk"/>
          <w:rFonts w:cs="Calibri"/>
          <w:b w:val="0"/>
          <w:bCs/>
        </w:rPr>
        <w:t>1. godkjenning av årsregnskapet og årsberetningen, herunder disponering av årsoverskudd</w:t>
      </w:r>
      <w:r w:rsidR="00A23147">
        <w:rPr>
          <w:rStyle w:val="Sterk"/>
          <w:rFonts w:cs="Calibri"/>
          <w:b w:val="0"/>
          <w:bCs/>
        </w:rPr>
        <w:t>.</w:t>
      </w:r>
    </w:p>
    <w:p w14:paraId="68487226" w14:textId="77777777" w:rsidR="00C77BA2" w:rsidRDefault="00C77BA2" w:rsidP="00C77BA2">
      <w:pPr>
        <w:rPr>
          <w:rStyle w:val="Sterk"/>
          <w:rFonts w:cs="Calibri"/>
          <w:b w:val="0"/>
          <w:bCs/>
        </w:rPr>
      </w:pPr>
      <w:r w:rsidRPr="00C77BA2">
        <w:rPr>
          <w:rStyle w:val="Sterk"/>
          <w:rFonts w:cs="Calibri"/>
          <w:b w:val="0"/>
          <w:bCs/>
        </w:rPr>
        <w:t xml:space="preserve">2. andre saker som etter loven eller vedtektene hører under årsmøtet. </w:t>
      </w:r>
    </w:p>
    <w:p w14:paraId="11648155" w14:textId="77777777" w:rsidR="00C77BA2" w:rsidRPr="00C77BA2" w:rsidRDefault="00C77BA2" w:rsidP="00C77BA2">
      <w:pPr>
        <w:rPr>
          <w:rStyle w:val="Sterk"/>
          <w:rFonts w:cs="Calibri"/>
          <w:b w:val="0"/>
          <w:bCs/>
        </w:rPr>
      </w:pPr>
    </w:p>
    <w:p w14:paraId="3E501916" w14:textId="77777777" w:rsidR="00C77BA2" w:rsidRPr="00C77BA2" w:rsidRDefault="00C77BA2" w:rsidP="00C77BA2">
      <w:pPr>
        <w:rPr>
          <w:rStyle w:val="Sterk"/>
          <w:rFonts w:cs="Calibri"/>
        </w:rPr>
      </w:pPr>
      <w:r w:rsidRPr="00C77BA2">
        <w:rPr>
          <w:rStyle w:val="Sterk"/>
          <w:rFonts w:cs="Calibri"/>
        </w:rPr>
        <w:t>8. Fordeling av nettoformuen ved oppløsning av foretaket</w:t>
      </w:r>
    </w:p>
    <w:p w14:paraId="69BF2AF0" w14:textId="4A66599F" w:rsidR="00C77BA2" w:rsidRDefault="00C77BA2" w:rsidP="00C77BA2">
      <w:pPr>
        <w:rPr>
          <w:rStyle w:val="Sterk"/>
          <w:rFonts w:cs="Calibri"/>
          <w:b w:val="0"/>
          <w:bCs/>
        </w:rPr>
      </w:pPr>
      <w:r w:rsidRPr="00C77BA2">
        <w:rPr>
          <w:rStyle w:val="Sterk"/>
          <w:rFonts w:cs="Calibri"/>
          <w:b w:val="0"/>
          <w:bCs/>
        </w:rPr>
        <w:t>Foretakets medlemmer har [ikke] rett til å få utbetalt sine andelsinnskudd [og innestående på medlemskapitalkonti] dersom det er midler i foretaket etter at det har dekket sine forpliktelser.</w:t>
      </w:r>
      <w:r w:rsidR="00A23147">
        <w:rPr>
          <w:rStyle w:val="Sterk"/>
          <w:rFonts w:cs="Calibri"/>
          <w:b w:val="0"/>
          <w:bCs/>
        </w:rPr>
        <w:t xml:space="preserve"> </w:t>
      </w:r>
      <w:r w:rsidRPr="00C77BA2">
        <w:rPr>
          <w:rStyle w:val="Sterk"/>
          <w:rFonts w:cs="Calibri"/>
          <w:b w:val="0"/>
          <w:bCs/>
        </w:rPr>
        <w:t>Medlemmene har [ikke] krav på å få utbetalt renter</w:t>
      </w:r>
      <w:r w:rsidR="00A23147">
        <w:rPr>
          <w:rStyle w:val="Sterk"/>
          <w:rFonts w:cs="Calibri"/>
          <w:b w:val="0"/>
          <w:bCs/>
        </w:rPr>
        <w:t xml:space="preserve"> </w:t>
      </w:r>
      <w:r w:rsidRPr="00C77BA2">
        <w:rPr>
          <w:rStyle w:val="Sterk"/>
          <w:rFonts w:cs="Calibri"/>
          <w:b w:val="0"/>
          <w:bCs/>
        </w:rPr>
        <w:t>på andelsinnskudd eller medlemskapitalkonti.</w:t>
      </w:r>
    </w:p>
    <w:p w14:paraId="55046362" w14:textId="77777777" w:rsidR="00C77BA2" w:rsidRPr="00C77BA2" w:rsidRDefault="00C77BA2" w:rsidP="00C77BA2">
      <w:pPr>
        <w:rPr>
          <w:rStyle w:val="Sterk"/>
          <w:rFonts w:cs="Calibri"/>
          <w:b w:val="0"/>
          <w:bCs/>
        </w:rPr>
      </w:pPr>
    </w:p>
    <w:p w14:paraId="7A990F90" w14:textId="2BF0B165" w:rsidR="00C77BA2" w:rsidRPr="00C77BA2" w:rsidRDefault="00C77BA2" w:rsidP="00C77BA2">
      <w:pPr>
        <w:rPr>
          <w:rStyle w:val="Sterk"/>
          <w:rFonts w:cs="Calibri"/>
          <w:b w:val="0"/>
          <w:bCs/>
        </w:rPr>
      </w:pPr>
      <w:r w:rsidRPr="00C77BA2">
        <w:rPr>
          <w:rStyle w:val="Sterk"/>
          <w:rFonts w:cs="Calibri"/>
          <w:b w:val="0"/>
          <w:bCs/>
        </w:rPr>
        <w:t xml:space="preserve">Gjenværende midler utover dette skal gå til samvirkeformål eller allmennyttige formål [det aktuelle formålet bør helst presiseres ytterligere]. [Alternativt: Gjenværende midler utover dette skal tilfalle dem som er medlemmer på oppløsningstidspunktet. Fordelingen av midlene skal skje på grunnlag av deres </w:t>
      </w:r>
    </w:p>
    <w:p w14:paraId="30AFFC87" w14:textId="5CF70B1C" w:rsidR="00C77BA2" w:rsidRPr="00135053" w:rsidRDefault="00C77BA2" w:rsidP="00C77BA2">
      <w:pPr>
        <w:rPr>
          <w:rStyle w:val="Sterk"/>
          <w:rFonts w:cs="Calibri"/>
          <w:b w:val="0"/>
          <w:bCs/>
        </w:rPr>
      </w:pPr>
      <w:r w:rsidRPr="00C77BA2">
        <w:rPr>
          <w:rStyle w:val="Sterk"/>
          <w:rFonts w:cs="Calibri"/>
          <w:b w:val="0"/>
          <w:bCs/>
        </w:rPr>
        <w:t>omsetning med foretaket de siste …. årene.]</w:t>
      </w:r>
    </w:p>
    <w:sectPr w:rsidR="00C77BA2" w:rsidRPr="00135053" w:rsidSect="00DF3819">
      <w:headerReference w:type="default" r:id="rId8"/>
      <w:footerReference w:type="default" r:id="rId9"/>
      <w:pgSz w:w="11906" w:h="16838"/>
      <w:pgMar w:top="2340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6A074" w14:textId="77777777" w:rsidR="00EA2B33" w:rsidRDefault="00EA2B33" w:rsidP="002A04E7">
      <w:r>
        <w:separator/>
      </w:r>
    </w:p>
  </w:endnote>
  <w:endnote w:type="continuationSeparator" w:id="0">
    <w:p w14:paraId="3243CEBA" w14:textId="77777777" w:rsidR="00EA2B33" w:rsidRDefault="00EA2B33" w:rsidP="002A0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49022" w14:textId="3D979DCE" w:rsidR="00871303" w:rsidRDefault="00871303" w:rsidP="00871303">
    <w:pPr>
      <w:pStyle w:val="Bunntekst"/>
      <w:tabs>
        <w:tab w:val="left" w:pos="0"/>
        <w:tab w:val="center" w:pos="4678"/>
      </w:tabs>
    </w:pPr>
    <w:r>
      <w:tab/>
    </w:r>
  </w:p>
  <w:p w14:paraId="423F4A02" w14:textId="77777777" w:rsidR="00871303" w:rsidRDefault="0087130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BABD6" w14:textId="77777777" w:rsidR="00EA2B33" w:rsidRDefault="00EA2B33" w:rsidP="002A04E7">
      <w:r>
        <w:separator/>
      </w:r>
    </w:p>
  </w:footnote>
  <w:footnote w:type="continuationSeparator" w:id="0">
    <w:p w14:paraId="4535FE94" w14:textId="77777777" w:rsidR="00EA2B33" w:rsidRDefault="00EA2B33" w:rsidP="002A0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D08E" w14:textId="2984FA54" w:rsidR="00DF3819" w:rsidRPr="00DF3819" w:rsidRDefault="002E2140" w:rsidP="00DF3819">
    <w:pPr>
      <w:pStyle w:val="Topptekst"/>
      <w:tabs>
        <w:tab w:val="clear" w:pos="4536"/>
        <w:tab w:val="clear" w:pos="9072"/>
        <w:tab w:val="right" w:pos="9639"/>
      </w:tabs>
      <w:rPr>
        <w:rFonts w:cs="Calibri"/>
      </w:rPr>
    </w:pPr>
    <w:bookmarkStart w:id="1" w:name="_Hlk116381295"/>
    <w:bookmarkStart w:id="2" w:name="_Hlk116381296"/>
    <w:bookmarkStart w:id="3" w:name="_Hlk129860308"/>
    <w:bookmarkStart w:id="4" w:name="_Hlk129860309"/>
    <w:r>
      <w:rPr>
        <w:noProof/>
      </w:rPr>
      <w:drawing>
        <wp:anchor distT="0" distB="0" distL="114300" distR="114300" simplePos="0" relativeHeight="251657728" behindDoc="0" locked="0" layoutInCell="1" allowOverlap="1" wp14:anchorId="63A90A8F" wp14:editId="32DC2510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2025015" cy="431800"/>
          <wp:effectExtent l="0" t="0" r="0" b="0"/>
          <wp:wrapNone/>
          <wp:docPr id="3" name="Bilde 24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4" descr="Et bilde som inneholder teks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015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3819" w:rsidRPr="00C47366">
      <w:tab/>
    </w:r>
  </w:p>
  <w:p w14:paraId="19409062" w14:textId="55F16A39" w:rsidR="00DF3819" w:rsidRPr="00DF3819" w:rsidRDefault="00DF3819" w:rsidP="00DF3819">
    <w:pPr>
      <w:pStyle w:val="Topptekst"/>
      <w:tabs>
        <w:tab w:val="clear" w:pos="9072"/>
        <w:tab w:val="right" w:pos="9639"/>
      </w:tabs>
      <w:rPr>
        <w:rFonts w:cs="Calibri"/>
      </w:rPr>
    </w:pPr>
    <w:r w:rsidRPr="00DF3819">
      <w:rPr>
        <w:rFonts w:cs="Calibri"/>
      </w:rPr>
      <w:tab/>
    </w:r>
    <w:r w:rsidRPr="00DF3819">
      <w:rPr>
        <w:rFonts w:cs="Calibri"/>
      </w:rPr>
      <w:tab/>
    </w:r>
  </w:p>
  <w:p w14:paraId="5CEFCD4D" w14:textId="15A0D3FE" w:rsidR="00DF3819" w:rsidRPr="00DF3819" w:rsidRDefault="00DF3819" w:rsidP="00DF3819">
    <w:pPr>
      <w:pStyle w:val="Topptekst"/>
      <w:tabs>
        <w:tab w:val="clear" w:pos="9072"/>
        <w:tab w:val="right" w:pos="9639"/>
      </w:tabs>
      <w:rPr>
        <w:rFonts w:cs="Calibri"/>
        <w:sz w:val="18"/>
        <w:szCs w:val="18"/>
      </w:rPr>
    </w:pPr>
    <w:r w:rsidRPr="00DF3819">
      <w:rPr>
        <w:rFonts w:cs="Calibri"/>
      </w:rPr>
      <w:tab/>
    </w:r>
    <w:r w:rsidRPr="00DF3819">
      <w:rPr>
        <w:rFonts w:cs="Calibri"/>
      </w:rPr>
      <w:tab/>
    </w:r>
    <w:bookmarkEnd w:id="1"/>
    <w:bookmarkEnd w:id="2"/>
    <w:bookmarkEnd w:id="3"/>
    <w:bookmarkEnd w:id="4"/>
  </w:p>
  <w:p w14:paraId="53885BF9" w14:textId="2FC4A236" w:rsidR="00871303" w:rsidRPr="00DF3819" w:rsidRDefault="00871303" w:rsidP="00DF381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2D3"/>
    <w:multiLevelType w:val="hybridMultilevel"/>
    <w:tmpl w:val="ED2E8BEC"/>
    <w:lvl w:ilvl="0" w:tplc="43347B38">
      <w:start w:val="4"/>
      <w:numFmt w:val="lowerLetter"/>
      <w:lvlText w:val="%1)"/>
      <w:lvlJc w:val="left"/>
      <w:pPr>
        <w:tabs>
          <w:tab w:val="num" w:pos="948"/>
        </w:tabs>
        <w:ind w:left="94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028" w:hanging="360"/>
      </w:pPr>
    </w:lvl>
    <w:lvl w:ilvl="2" w:tplc="0414001B" w:tentative="1">
      <w:start w:val="1"/>
      <w:numFmt w:val="lowerRoman"/>
      <w:lvlText w:val="%3."/>
      <w:lvlJc w:val="right"/>
      <w:pPr>
        <w:ind w:left="2748" w:hanging="180"/>
      </w:pPr>
    </w:lvl>
    <w:lvl w:ilvl="3" w:tplc="0414000F" w:tentative="1">
      <w:start w:val="1"/>
      <w:numFmt w:val="decimal"/>
      <w:lvlText w:val="%4."/>
      <w:lvlJc w:val="left"/>
      <w:pPr>
        <w:ind w:left="3468" w:hanging="360"/>
      </w:pPr>
    </w:lvl>
    <w:lvl w:ilvl="4" w:tplc="04140019" w:tentative="1">
      <w:start w:val="1"/>
      <w:numFmt w:val="lowerLetter"/>
      <w:lvlText w:val="%5."/>
      <w:lvlJc w:val="left"/>
      <w:pPr>
        <w:ind w:left="4188" w:hanging="360"/>
      </w:pPr>
    </w:lvl>
    <w:lvl w:ilvl="5" w:tplc="0414001B" w:tentative="1">
      <w:start w:val="1"/>
      <w:numFmt w:val="lowerRoman"/>
      <w:lvlText w:val="%6."/>
      <w:lvlJc w:val="right"/>
      <w:pPr>
        <w:ind w:left="4908" w:hanging="180"/>
      </w:pPr>
    </w:lvl>
    <w:lvl w:ilvl="6" w:tplc="0414000F" w:tentative="1">
      <w:start w:val="1"/>
      <w:numFmt w:val="decimal"/>
      <w:lvlText w:val="%7."/>
      <w:lvlJc w:val="left"/>
      <w:pPr>
        <w:ind w:left="5628" w:hanging="360"/>
      </w:pPr>
    </w:lvl>
    <w:lvl w:ilvl="7" w:tplc="04140019" w:tentative="1">
      <w:start w:val="1"/>
      <w:numFmt w:val="lowerLetter"/>
      <w:lvlText w:val="%8."/>
      <w:lvlJc w:val="left"/>
      <w:pPr>
        <w:ind w:left="6348" w:hanging="360"/>
      </w:pPr>
    </w:lvl>
    <w:lvl w:ilvl="8" w:tplc="0414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" w15:restartNumberingAfterBreak="0">
    <w:nsid w:val="06910FE0"/>
    <w:multiLevelType w:val="hybridMultilevel"/>
    <w:tmpl w:val="E80A668A"/>
    <w:lvl w:ilvl="0" w:tplc="041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D01903"/>
    <w:multiLevelType w:val="hybridMultilevel"/>
    <w:tmpl w:val="00B8E990"/>
    <w:lvl w:ilvl="0" w:tplc="76FAB7A4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007367"/>
        <w:sz w:val="22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B71D05"/>
    <w:multiLevelType w:val="hybridMultilevel"/>
    <w:tmpl w:val="86665A78"/>
    <w:lvl w:ilvl="0" w:tplc="76FAB7A4">
      <w:start w:val="1"/>
      <w:numFmt w:val="bullet"/>
      <w:lvlText w:val="•"/>
      <w:lvlJc w:val="left"/>
      <w:pPr>
        <w:ind w:left="1080" w:hanging="720"/>
      </w:pPr>
      <w:rPr>
        <w:rFonts w:ascii="Calibri" w:hAnsi="Calibri" w:hint="default"/>
        <w:color w:val="007367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3110E"/>
    <w:multiLevelType w:val="hybridMultilevel"/>
    <w:tmpl w:val="49268718"/>
    <w:lvl w:ilvl="0" w:tplc="76FAB7A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color w:val="007367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33615E"/>
    <w:multiLevelType w:val="hybridMultilevel"/>
    <w:tmpl w:val="B9E2C65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13A941A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B97772"/>
    <w:multiLevelType w:val="hybridMultilevel"/>
    <w:tmpl w:val="331E7E90"/>
    <w:lvl w:ilvl="0" w:tplc="76FAB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007367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06503"/>
    <w:multiLevelType w:val="hybridMultilevel"/>
    <w:tmpl w:val="93049798"/>
    <w:lvl w:ilvl="0" w:tplc="76FAB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007367"/>
        <w:sz w:val="22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C3D34"/>
    <w:multiLevelType w:val="hybridMultilevel"/>
    <w:tmpl w:val="BFFA81F4"/>
    <w:lvl w:ilvl="0" w:tplc="76FAB7A4">
      <w:start w:val="1"/>
      <w:numFmt w:val="bullet"/>
      <w:lvlText w:val="•"/>
      <w:lvlJc w:val="left"/>
      <w:pPr>
        <w:ind w:left="1146" w:hanging="360"/>
      </w:pPr>
      <w:rPr>
        <w:rFonts w:ascii="Calibri" w:hAnsi="Calibri" w:hint="default"/>
        <w:color w:val="007367"/>
        <w:sz w:val="22"/>
      </w:rPr>
    </w:lvl>
    <w:lvl w:ilvl="1" w:tplc="041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5AA6EFE"/>
    <w:multiLevelType w:val="hybridMultilevel"/>
    <w:tmpl w:val="1B5E52EA"/>
    <w:lvl w:ilvl="0" w:tplc="76FAB7A4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olor w:val="007367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22314F"/>
    <w:multiLevelType w:val="hybridMultilevel"/>
    <w:tmpl w:val="BE1A5BC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D0280F"/>
    <w:multiLevelType w:val="hybridMultilevel"/>
    <w:tmpl w:val="1C52FE02"/>
    <w:lvl w:ilvl="0" w:tplc="2D3A68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E5748"/>
    <w:multiLevelType w:val="hybridMultilevel"/>
    <w:tmpl w:val="7F5ED48C"/>
    <w:lvl w:ilvl="0" w:tplc="5398795E">
      <w:start w:val="1"/>
      <w:numFmt w:val="bullet"/>
      <w:pStyle w:val="Punktliste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763"/>
        </w:tabs>
        <w:ind w:left="176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483"/>
        </w:tabs>
        <w:ind w:left="248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03"/>
        </w:tabs>
        <w:ind w:left="320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23"/>
        </w:tabs>
        <w:ind w:left="392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43"/>
        </w:tabs>
        <w:ind w:left="464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63"/>
        </w:tabs>
        <w:ind w:left="536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083"/>
        </w:tabs>
        <w:ind w:left="608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03"/>
        </w:tabs>
        <w:ind w:left="6803" w:hanging="360"/>
      </w:pPr>
      <w:rPr>
        <w:rFonts w:ascii="Wingdings" w:hAnsi="Wingdings" w:hint="default"/>
      </w:rPr>
    </w:lvl>
  </w:abstractNum>
  <w:abstractNum w:abstractNumId="13" w15:restartNumberingAfterBreak="0">
    <w:nsid w:val="406060A9"/>
    <w:multiLevelType w:val="hybridMultilevel"/>
    <w:tmpl w:val="06A06C56"/>
    <w:lvl w:ilvl="0" w:tplc="AA16BD80">
      <w:numFmt w:val="bullet"/>
      <w:lvlText w:val="•"/>
      <w:lvlJc w:val="left"/>
      <w:pPr>
        <w:ind w:left="1080" w:hanging="72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677ED"/>
    <w:multiLevelType w:val="hybridMultilevel"/>
    <w:tmpl w:val="0CAC5F08"/>
    <w:lvl w:ilvl="0" w:tplc="76FAB7A4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olor w:val="007367"/>
        <w:sz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4A2D5B"/>
    <w:multiLevelType w:val="hybridMultilevel"/>
    <w:tmpl w:val="FE4406C0"/>
    <w:lvl w:ilvl="0" w:tplc="76FAB7A4">
      <w:start w:val="1"/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Calibri" w:hAnsi="Calibri" w:hint="default"/>
        <w:color w:val="007367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57D550EF"/>
    <w:multiLevelType w:val="hybridMultilevel"/>
    <w:tmpl w:val="5F50EC2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BC301E"/>
    <w:multiLevelType w:val="hybridMultilevel"/>
    <w:tmpl w:val="DF08D104"/>
    <w:lvl w:ilvl="0" w:tplc="76FAB7A4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007367"/>
        <w:sz w:val="22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896365"/>
    <w:multiLevelType w:val="hybridMultilevel"/>
    <w:tmpl w:val="3758A5DA"/>
    <w:lvl w:ilvl="0" w:tplc="1C5A17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4B60B3"/>
    <w:multiLevelType w:val="multilevel"/>
    <w:tmpl w:val="0C42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5466EF"/>
    <w:multiLevelType w:val="hybridMultilevel"/>
    <w:tmpl w:val="6DA600F0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3E749B"/>
    <w:multiLevelType w:val="hybridMultilevel"/>
    <w:tmpl w:val="D166C0E4"/>
    <w:lvl w:ilvl="0" w:tplc="76FAB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007367"/>
        <w:sz w:val="22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4073394">
    <w:abstractNumId w:val="1"/>
  </w:num>
  <w:num w:numId="2" w16cid:durableId="1944219556">
    <w:abstractNumId w:val="21"/>
  </w:num>
  <w:num w:numId="3" w16cid:durableId="604771058">
    <w:abstractNumId w:val="7"/>
  </w:num>
  <w:num w:numId="4" w16cid:durableId="1476214585">
    <w:abstractNumId w:val="12"/>
  </w:num>
  <w:num w:numId="5" w16cid:durableId="1267227237">
    <w:abstractNumId w:val="10"/>
  </w:num>
  <w:num w:numId="6" w16cid:durableId="258611269">
    <w:abstractNumId w:val="18"/>
  </w:num>
  <w:num w:numId="7" w16cid:durableId="596182614">
    <w:abstractNumId w:val="16"/>
  </w:num>
  <w:num w:numId="8" w16cid:durableId="553468172">
    <w:abstractNumId w:val="13"/>
  </w:num>
  <w:num w:numId="9" w16cid:durableId="1004086360">
    <w:abstractNumId w:val="0"/>
  </w:num>
  <w:num w:numId="10" w16cid:durableId="722948009">
    <w:abstractNumId w:val="11"/>
  </w:num>
  <w:num w:numId="11" w16cid:durableId="1178885542">
    <w:abstractNumId w:val="15"/>
  </w:num>
  <w:num w:numId="12" w16cid:durableId="1721202990">
    <w:abstractNumId w:val="4"/>
  </w:num>
  <w:num w:numId="13" w16cid:durableId="1185249868">
    <w:abstractNumId w:val="9"/>
  </w:num>
  <w:num w:numId="14" w16cid:durableId="294407196">
    <w:abstractNumId w:val="14"/>
  </w:num>
  <w:num w:numId="15" w16cid:durableId="868102333">
    <w:abstractNumId w:val="17"/>
  </w:num>
  <w:num w:numId="16" w16cid:durableId="628587850">
    <w:abstractNumId w:val="5"/>
  </w:num>
  <w:num w:numId="17" w16cid:durableId="766462239">
    <w:abstractNumId w:val="2"/>
  </w:num>
  <w:num w:numId="18" w16cid:durableId="478889428">
    <w:abstractNumId w:val="6"/>
  </w:num>
  <w:num w:numId="19" w16cid:durableId="704523921">
    <w:abstractNumId w:val="20"/>
  </w:num>
  <w:num w:numId="20" w16cid:durableId="2082479440">
    <w:abstractNumId w:val="3"/>
  </w:num>
  <w:num w:numId="21" w16cid:durableId="1392117259">
    <w:abstractNumId w:val="19"/>
  </w:num>
  <w:num w:numId="22" w16cid:durableId="2068646453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Tilgjengelige tekster"/>
    <w:docVar w:name="lcCancel" w:val="Avbryt"/>
    <w:docVar w:name="lcCategory" w:val="Kategori"/>
    <w:docVar w:name="lcDescription" w:val="Beskrivelse"/>
    <w:docVar w:name="lcDlgTitle" w:val="Content Library"/>
    <w:docVar w:name="lcInsert" w:val="Sett inn"/>
    <w:docVar w:name="lcInsertReusableText" w:val="Sett inn fra Content Library..."/>
    <w:docVar w:name="lcPDFEMail" w:val="Konverter til PDF og e-post"/>
    <w:docVar w:name="lcPDFSave" w:val="Lagre som PDF..."/>
    <w:docVar w:name="lcSave" w:val="Lagre"/>
    <w:docVar w:name="lcSaveReusableText" w:val="Lagre utvalget i Content Library..."/>
    <w:docVar w:name="lcSearch" w:val="Søk"/>
    <w:docVar w:name="lcSearchAll" w:val="Søk i alle tekster."/>
    <w:docVar w:name="lcSearchFor" w:val="Søk etter:"/>
    <w:docVar w:name="lcTitle" w:val="Tittel"/>
    <w:docVar w:name="SwDialogEnabled" w:val="False"/>
  </w:docVars>
  <w:rsids>
    <w:rsidRoot w:val="00172E11"/>
    <w:rsid w:val="00006F3F"/>
    <w:rsid w:val="00012D72"/>
    <w:rsid w:val="00021A0C"/>
    <w:rsid w:val="0006343C"/>
    <w:rsid w:val="00077CB6"/>
    <w:rsid w:val="000856D0"/>
    <w:rsid w:val="00087C82"/>
    <w:rsid w:val="00094DF1"/>
    <w:rsid w:val="000A6DFC"/>
    <w:rsid w:val="000C438D"/>
    <w:rsid w:val="000C5004"/>
    <w:rsid w:val="000C78E6"/>
    <w:rsid w:val="000D4062"/>
    <w:rsid w:val="000E2456"/>
    <w:rsid w:val="000F523E"/>
    <w:rsid w:val="00105120"/>
    <w:rsid w:val="00105257"/>
    <w:rsid w:val="00105B76"/>
    <w:rsid w:val="00115968"/>
    <w:rsid w:val="00115E0B"/>
    <w:rsid w:val="00120460"/>
    <w:rsid w:val="0012251B"/>
    <w:rsid w:val="00125062"/>
    <w:rsid w:val="00135053"/>
    <w:rsid w:val="00163DCE"/>
    <w:rsid w:val="00166391"/>
    <w:rsid w:val="00172E11"/>
    <w:rsid w:val="001740B7"/>
    <w:rsid w:val="0017594D"/>
    <w:rsid w:val="001814F5"/>
    <w:rsid w:val="001A4D95"/>
    <w:rsid w:val="001A7641"/>
    <w:rsid w:val="001B2253"/>
    <w:rsid w:val="001B4244"/>
    <w:rsid w:val="001C2D4D"/>
    <w:rsid w:val="001D647C"/>
    <w:rsid w:val="001E0D03"/>
    <w:rsid w:val="001E2058"/>
    <w:rsid w:val="001E276A"/>
    <w:rsid w:val="001F3845"/>
    <w:rsid w:val="002037E0"/>
    <w:rsid w:val="00213AD6"/>
    <w:rsid w:val="00216F6B"/>
    <w:rsid w:val="002173ED"/>
    <w:rsid w:val="00223435"/>
    <w:rsid w:val="002303A0"/>
    <w:rsid w:val="00236118"/>
    <w:rsid w:val="0024545E"/>
    <w:rsid w:val="00245921"/>
    <w:rsid w:val="002529CC"/>
    <w:rsid w:val="002636CE"/>
    <w:rsid w:val="00273122"/>
    <w:rsid w:val="00293781"/>
    <w:rsid w:val="00296B59"/>
    <w:rsid w:val="0029785F"/>
    <w:rsid w:val="002A04B6"/>
    <w:rsid w:val="002A04E7"/>
    <w:rsid w:val="002A1344"/>
    <w:rsid w:val="002C0D8B"/>
    <w:rsid w:val="002E2140"/>
    <w:rsid w:val="002E78E7"/>
    <w:rsid w:val="002F75B1"/>
    <w:rsid w:val="00360B13"/>
    <w:rsid w:val="003631AB"/>
    <w:rsid w:val="0037090A"/>
    <w:rsid w:val="0037284F"/>
    <w:rsid w:val="00391E71"/>
    <w:rsid w:val="00397741"/>
    <w:rsid w:val="003B4ACA"/>
    <w:rsid w:val="003D1879"/>
    <w:rsid w:val="003E37CD"/>
    <w:rsid w:val="003E7EE7"/>
    <w:rsid w:val="003F6056"/>
    <w:rsid w:val="00437F1C"/>
    <w:rsid w:val="00442C4C"/>
    <w:rsid w:val="00472C23"/>
    <w:rsid w:val="00487B30"/>
    <w:rsid w:val="00496BD1"/>
    <w:rsid w:val="004C2F1A"/>
    <w:rsid w:val="004C5F5D"/>
    <w:rsid w:val="004E4D75"/>
    <w:rsid w:val="004F2558"/>
    <w:rsid w:val="004F52FA"/>
    <w:rsid w:val="00512A7B"/>
    <w:rsid w:val="0051513D"/>
    <w:rsid w:val="00521835"/>
    <w:rsid w:val="00535CE3"/>
    <w:rsid w:val="005400DF"/>
    <w:rsid w:val="00541F15"/>
    <w:rsid w:val="00562CF4"/>
    <w:rsid w:val="005A4290"/>
    <w:rsid w:val="005A6474"/>
    <w:rsid w:val="005B06B6"/>
    <w:rsid w:val="005B2610"/>
    <w:rsid w:val="005D3F97"/>
    <w:rsid w:val="005D6DC2"/>
    <w:rsid w:val="005F52FC"/>
    <w:rsid w:val="005F6AC6"/>
    <w:rsid w:val="006051D8"/>
    <w:rsid w:val="006134B1"/>
    <w:rsid w:val="00616A0E"/>
    <w:rsid w:val="00653C17"/>
    <w:rsid w:val="006713E1"/>
    <w:rsid w:val="00680B0C"/>
    <w:rsid w:val="00680D19"/>
    <w:rsid w:val="006907B4"/>
    <w:rsid w:val="006930AF"/>
    <w:rsid w:val="006A2A80"/>
    <w:rsid w:val="006B4511"/>
    <w:rsid w:val="006D3712"/>
    <w:rsid w:val="0070103B"/>
    <w:rsid w:val="00704406"/>
    <w:rsid w:val="007078A2"/>
    <w:rsid w:val="007123F2"/>
    <w:rsid w:val="00715F12"/>
    <w:rsid w:val="007174F3"/>
    <w:rsid w:val="0073415C"/>
    <w:rsid w:val="00763C04"/>
    <w:rsid w:val="0076463E"/>
    <w:rsid w:val="00774F6D"/>
    <w:rsid w:val="00776C4D"/>
    <w:rsid w:val="007812FD"/>
    <w:rsid w:val="00784B04"/>
    <w:rsid w:val="007A109E"/>
    <w:rsid w:val="007E76D3"/>
    <w:rsid w:val="007F6C07"/>
    <w:rsid w:val="0080365C"/>
    <w:rsid w:val="00804EF7"/>
    <w:rsid w:val="00815084"/>
    <w:rsid w:val="008209C6"/>
    <w:rsid w:val="008336FD"/>
    <w:rsid w:val="00834D70"/>
    <w:rsid w:val="00847766"/>
    <w:rsid w:val="008565B4"/>
    <w:rsid w:val="00864F89"/>
    <w:rsid w:val="00871303"/>
    <w:rsid w:val="0087284C"/>
    <w:rsid w:val="00876CD1"/>
    <w:rsid w:val="00891466"/>
    <w:rsid w:val="008A25F0"/>
    <w:rsid w:val="008C30A1"/>
    <w:rsid w:val="008C33DA"/>
    <w:rsid w:val="008D15ED"/>
    <w:rsid w:val="008D2934"/>
    <w:rsid w:val="008D42DE"/>
    <w:rsid w:val="008E6721"/>
    <w:rsid w:val="0090257A"/>
    <w:rsid w:val="00907CE9"/>
    <w:rsid w:val="009151BF"/>
    <w:rsid w:val="00917593"/>
    <w:rsid w:val="00923057"/>
    <w:rsid w:val="009408E6"/>
    <w:rsid w:val="00943C83"/>
    <w:rsid w:val="009551D9"/>
    <w:rsid w:val="009613F1"/>
    <w:rsid w:val="009646E6"/>
    <w:rsid w:val="00964AD6"/>
    <w:rsid w:val="00977C10"/>
    <w:rsid w:val="009C380C"/>
    <w:rsid w:val="009C6BA6"/>
    <w:rsid w:val="009D19DF"/>
    <w:rsid w:val="009D7106"/>
    <w:rsid w:val="00A02AE0"/>
    <w:rsid w:val="00A1713E"/>
    <w:rsid w:val="00A17384"/>
    <w:rsid w:val="00A226B2"/>
    <w:rsid w:val="00A23147"/>
    <w:rsid w:val="00A258F2"/>
    <w:rsid w:val="00A25B49"/>
    <w:rsid w:val="00A26578"/>
    <w:rsid w:val="00A357C1"/>
    <w:rsid w:val="00A46C27"/>
    <w:rsid w:val="00A63559"/>
    <w:rsid w:val="00A723D1"/>
    <w:rsid w:val="00A847FF"/>
    <w:rsid w:val="00A863F1"/>
    <w:rsid w:val="00A953CA"/>
    <w:rsid w:val="00AB19C2"/>
    <w:rsid w:val="00AC7CA3"/>
    <w:rsid w:val="00AF41E1"/>
    <w:rsid w:val="00B04743"/>
    <w:rsid w:val="00B148DB"/>
    <w:rsid w:val="00B3654D"/>
    <w:rsid w:val="00B65A54"/>
    <w:rsid w:val="00B66410"/>
    <w:rsid w:val="00B722C0"/>
    <w:rsid w:val="00B77EC5"/>
    <w:rsid w:val="00B866EF"/>
    <w:rsid w:val="00B910AD"/>
    <w:rsid w:val="00B95D4F"/>
    <w:rsid w:val="00BA32F8"/>
    <w:rsid w:val="00BA6D0C"/>
    <w:rsid w:val="00BB5FDA"/>
    <w:rsid w:val="00BD437F"/>
    <w:rsid w:val="00BE7B8C"/>
    <w:rsid w:val="00BF3619"/>
    <w:rsid w:val="00C10870"/>
    <w:rsid w:val="00C20B70"/>
    <w:rsid w:val="00C24B56"/>
    <w:rsid w:val="00C3127D"/>
    <w:rsid w:val="00C36C2F"/>
    <w:rsid w:val="00C424EA"/>
    <w:rsid w:val="00C45669"/>
    <w:rsid w:val="00C54B06"/>
    <w:rsid w:val="00C6038E"/>
    <w:rsid w:val="00C65162"/>
    <w:rsid w:val="00C65BBE"/>
    <w:rsid w:val="00C70AED"/>
    <w:rsid w:val="00C75DF5"/>
    <w:rsid w:val="00C77BA2"/>
    <w:rsid w:val="00C81477"/>
    <w:rsid w:val="00C84227"/>
    <w:rsid w:val="00CA10AB"/>
    <w:rsid w:val="00CA29DE"/>
    <w:rsid w:val="00CB1563"/>
    <w:rsid w:val="00CB4801"/>
    <w:rsid w:val="00CC4A6D"/>
    <w:rsid w:val="00CE5395"/>
    <w:rsid w:val="00CE5F05"/>
    <w:rsid w:val="00D02111"/>
    <w:rsid w:val="00D0463A"/>
    <w:rsid w:val="00D12A61"/>
    <w:rsid w:val="00D22432"/>
    <w:rsid w:val="00D46A20"/>
    <w:rsid w:val="00D6293B"/>
    <w:rsid w:val="00D70F11"/>
    <w:rsid w:val="00D73FFF"/>
    <w:rsid w:val="00D74D47"/>
    <w:rsid w:val="00D90BA7"/>
    <w:rsid w:val="00DD1100"/>
    <w:rsid w:val="00DF2790"/>
    <w:rsid w:val="00DF3819"/>
    <w:rsid w:val="00DF7D47"/>
    <w:rsid w:val="00E13C28"/>
    <w:rsid w:val="00E31405"/>
    <w:rsid w:val="00E357E7"/>
    <w:rsid w:val="00E41FB7"/>
    <w:rsid w:val="00E471EF"/>
    <w:rsid w:val="00E52E77"/>
    <w:rsid w:val="00E533FC"/>
    <w:rsid w:val="00E63969"/>
    <w:rsid w:val="00E8408C"/>
    <w:rsid w:val="00E876DD"/>
    <w:rsid w:val="00E904C1"/>
    <w:rsid w:val="00EA0F91"/>
    <w:rsid w:val="00EA2B33"/>
    <w:rsid w:val="00EA2DF1"/>
    <w:rsid w:val="00EB2AF9"/>
    <w:rsid w:val="00ED318D"/>
    <w:rsid w:val="00EE7DAA"/>
    <w:rsid w:val="00EF0FDA"/>
    <w:rsid w:val="00F00A69"/>
    <w:rsid w:val="00F044DB"/>
    <w:rsid w:val="00F13550"/>
    <w:rsid w:val="00F2289F"/>
    <w:rsid w:val="00F36E70"/>
    <w:rsid w:val="00F53778"/>
    <w:rsid w:val="00F67AD1"/>
    <w:rsid w:val="00F8358B"/>
    <w:rsid w:val="00F963CC"/>
    <w:rsid w:val="00F97CBC"/>
    <w:rsid w:val="00FB46BF"/>
    <w:rsid w:val="00FD1F73"/>
    <w:rsid w:val="00FE273B"/>
    <w:rsid w:val="00FE44D6"/>
    <w:rsid w:val="00FF2C09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4BB40A"/>
  <w15:docId w15:val="{3AD63403-4323-43B8-B213-0E3172DF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00DF"/>
    <w:rPr>
      <w:rFonts w:ascii="Calibri" w:hAnsi="Calibri" w:cs="Arial"/>
      <w:bCs/>
      <w:sz w:val="22"/>
      <w:szCs w:val="24"/>
      <w:lang w:eastAsia="en-US"/>
    </w:rPr>
  </w:style>
  <w:style w:type="paragraph" w:styleId="Overskrift1">
    <w:name w:val="heading 1"/>
    <w:basedOn w:val="Normal"/>
    <w:next w:val="Normal"/>
    <w:qFormat/>
    <w:rsid w:val="000C5004"/>
    <w:pPr>
      <w:keepNext/>
      <w:spacing w:before="240"/>
      <w:ind w:left="1361" w:hanging="1361"/>
      <w:outlineLvl w:val="0"/>
    </w:pPr>
    <w:rPr>
      <w:i/>
      <w:kern w:val="28"/>
      <w:sz w:val="28"/>
      <w:szCs w:val="20"/>
    </w:rPr>
  </w:style>
  <w:style w:type="paragraph" w:styleId="Overskrift2">
    <w:name w:val="heading 2"/>
    <w:basedOn w:val="Normal"/>
    <w:next w:val="Normal"/>
    <w:qFormat/>
    <w:rsid w:val="00B910AD"/>
    <w:pPr>
      <w:keepNext/>
      <w:spacing w:before="240"/>
      <w:ind w:left="1361" w:hanging="1361"/>
      <w:outlineLvl w:val="1"/>
    </w:pPr>
    <w:rPr>
      <w:b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72E11"/>
    <w:pPr>
      <w:jc w:val="center"/>
    </w:pPr>
    <w:rPr>
      <w:rFonts w:ascii="Arial" w:hAnsi="Arial"/>
      <w:b/>
      <w:bCs w:val="0"/>
      <w:sz w:val="32"/>
    </w:rPr>
  </w:style>
  <w:style w:type="paragraph" w:styleId="Undertittel">
    <w:name w:val="Subtitle"/>
    <w:basedOn w:val="Normal"/>
    <w:qFormat/>
    <w:rsid w:val="00172E11"/>
    <w:pPr>
      <w:jc w:val="center"/>
    </w:pPr>
    <w:rPr>
      <w:rFonts w:ascii="Arial" w:hAnsi="Arial"/>
      <w:b/>
      <w:bCs w:val="0"/>
      <w:sz w:val="32"/>
    </w:rPr>
  </w:style>
  <w:style w:type="paragraph" w:styleId="Brdtekst">
    <w:name w:val="Body Text"/>
    <w:basedOn w:val="Normal"/>
    <w:rsid w:val="00172E11"/>
    <w:rPr>
      <w:rFonts w:ascii="Arial" w:hAnsi="Arial"/>
    </w:rPr>
  </w:style>
  <w:style w:type="paragraph" w:styleId="Brdtekstinnrykk">
    <w:name w:val="Body Text Indent"/>
    <w:basedOn w:val="Normal"/>
    <w:rsid w:val="00172E11"/>
    <w:pPr>
      <w:ind w:left="360"/>
    </w:pPr>
    <w:rPr>
      <w:rFonts w:ascii="Arial" w:hAnsi="Arial"/>
      <w:b/>
      <w:bCs w:val="0"/>
      <w:i/>
      <w:iCs/>
    </w:rPr>
  </w:style>
  <w:style w:type="paragraph" w:customStyle="1" w:styleId="Standardtekst">
    <w:name w:val="Standardtekst"/>
    <w:basedOn w:val="Normal"/>
    <w:rsid w:val="00172E11"/>
    <w:pPr>
      <w:autoSpaceDE w:val="0"/>
      <w:autoSpaceDN w:val="0"/>
      <w:adjustRightInd w:val="0"/>
    </w:pPr>
    <w:rPr>
      <w:lang w:val="en-US"/>
    </w:rPr>
  </w:style>
  <w:style w:type="character" w:styleId="Hyperkobling">
    <w:name w:val="Hyperlink"/>
    <w:uiPriority w:val="99"/>
    <w:rsid w:val="00172E11"/>
    <w:rPr>
      <w:color w:val="0000FF"/>
      <w:u w:val="single"/>
    </w:rPr>
  </w:style>
  <w:style w:type="paragraph" w:styleId="INNH1">
    <w:name w:val="toc 1"/>
    <w:basedOn w:val="Normal"/>
    <w:next w:val="Normal"/>
    <w:autoRedefine/>
    <w:uiPriority w:val="39"/>
    <w:rsid w:val="00216F6B"/>
    <w:pPr>
      <w:tabs>
        <w:tab w:val="left" w:pos="426"/>
        <w:tab w:val="right" w:leader="dot" w:pos="9062"/>
      </w:tabs>
    </w:pPr>
    <w:rPr>
      <w:b/>
      <w:bCs w:val="0"/>
      <w:caps/>
    </w:rPr>
  </w:style>
  <w:style w:type="paragraph" w:styleId="INNH2">
    <w:name w:val="toc 2"/>
    <w:basedOn w:val="Normal"/>
    <w:next w:val="Normal"/>
    <w:autoRedefine/>
    <w:uiPriority w:val="39"/>
    <w:rsid w:val="00784B04"/>
    <w:pPr>
      <w:tabs>
        <w:tab w:val="right" w:leader="dot" w:pos="9062"/>
      </w:tabs>
      <w:ind w:left="426"/>
    </w:pPr>
    <w:rPr>
      <w:smallCaps/>
    </w:rPr>
  </w:style>
  <w:style w:type="paragraph" w:customStyle="1" w:styleId="Innrykk">
    <w:name w:val="Innrykk"/>
    <w:basedOn w:val="Normal"/>
    <w:rsid w:val="00172E11"/>
    <w:pPr>
      <w:autoSpaceDE w:val="0"/>
      <w:autoSpaceDN w:val="0"/>
      <w:adjustRightInd w:val="0"/>
      <w:ind w:left="1417"/>
      <w:jc w:val="both"/>
    </w:pPr>
    <w:rPr>
      <w:lang w:val="en-US"/>
    </w:rPr>
  </w:style>
  <w:style w:type="paragraph" w:customStyle="1" w:styleId="Kule1">
    <w:name w:val="Kule1"/>
    <w:basedOn w:val="Normal"/>
    <w:rsid w:val="00172E11"/>
    <w:pPr>
      <w:autoSpaceDE w:val="0"/>
      <w:autoSpaceDN w:val="0"/>
      <w:adjustRightInd w:val="0"/>
      <w:ind w:left="453" w:hanging="170"/>
    </w:pPr>
    <w:rPr>
      <w:lang w:val="en-US"/>
    </w:rPr>
  </w:style>
  <w:style w:type="paragraph" w:styleId="Brdtekst2">
    <w:name w:val="Body Text 2"/>
    <w:basedOn w:val="Normal"/>
    <w:rsid w:val="00172E11"/>
    <w:rPr>
      <w:rFonts w:ascii="Arial" w:hAnsi="Arial"/>
      <w:i/>
      <w:iCs/>
    </w:rPr>
  </w:style>
  <w:style w:type="paragraph" w:styleId="Brdtekst3">
    <w:name w:val="Body Text 3"/>
    <w:basedOn w:val="Normal"/>
    <w:rsid w:val="00172E11"/>
    <w:pPr>
      <w:autoSpaceDE w:val="0"/>
      <w:autoSpaceDN w:val="0"/>
      <w:adjustRightInd w:val="0"/>
      <w:jc w:val="center"/>
    </w:pPr>
    <w:rPr>
      <w:rFonts w:ascii="Arial" w:hAnsi="Arial"/>
      <w:color w:val="000000"/>
      <w:sz w:val="56"/>
      <w:szCs w:val="64"/>
    </w:rPr>
  </w:style>
  <w:style w:type="paragraph" w:customStyle="1" w:styleId="StilPunktmerketlisteTimesNewRoman11ptIkkeKursiv">
    <w:name w:val="Stil Punktmerket liste + Times New Roman 11 pt Ikke Kursiv"/>
    <w:basedOn w:val="Punktliste"/>
    <w:autoRedefine/>
    <w:rsid w:val="00FB46BF"/>
    <w:pPr>
      <w:numPr>
        <w:numId w:val="0"/>
      </w:numPr>
      <w:tabs>
        <w:tab w:val="left" w:pos="991"/>
      </w:tabs>
      <w:autoSpaceDE w:val="0"/>
      <w:autoSpaceDN w:val="0"/>
      <w:adjustRightInd w:val="0"/>
      <w:spacing w:after="40"/>
      <w:ind w:left="991" w:hanging="283"/>
    </w:pPr>
    <w:rPr>
      <w:szCs w:val="20"/>
    </w:rPr>
  </w:style>
  <w:style w:type="paragraph" w:styleId="Punktliste">
    <w:name w:val="List Bullet"/>
    <w:basedOn w:val="Normal"/>
    <w:rsid w:val="00FB46BF"/>
    <w:pPr>
      <w:numPr>
        <w:numId w:val="4"/>
      </w:numPr>
    </w:pPr>
  </w:style>
  <w:style w:type="character" w:styleId="Utheving">
    <w:name w:val="Emphasis"/>
    <w:qFormat/>
    <w:rsid w:val="005400DF"/>
    <w:rPr>
      <w:rFonts w:ascii="Calibri" w:hAnsi="Calibri"/>
      <w:i/>
      <w:iCs/>
      <w:sz w:val="22"/>
    </w:rPr>
  </w:style>
  <w:style w:type="paragraph" w:styleId="Topptekst">
    <w:name w:val="header"/>
    <w:basedOn w:val="Normal"/>
    <w:link w:val="TopptekstTegn"/>
    <w:rsid w:val="002A04E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2A04E7"/>
    <w:rPr>
      <w:rFonts w:ascii="Calibri" w:hAnsi="Calibri" w:cs="Arial"/>
      <w:bCs/>
      <w:sz w:val="22"/>
      <w:szCs w:val="24"/>
    </w:rPr>
  </w:style>
  <w:style w:type="paragraph" w:styleId="Bunntekst">
    <w:name w:val="footer"/>
    <w:basedOn w:val="Normal"/>
    <w:link w:val="BunntekstTegn"/>
    <w:uiPriority w:val="99"/>
    <w:rsid w:val="002A04E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2A04E7"/>
    <w:rPr>
      <w:rFonts w:ascii="Calibri" w:hAnsi="Calibri" w:cs="Arial"/>
      <w:bCs/>
      <w:sz w:val="22"/>
      <w:szCs w:val="24"/>
    </w:rPr>
  </w:style>
  <w:style w:type="character" w:styleId="Sterk">
    <w:name w:val="Strong"/>
    <w:qFormat/>
    <w:rsid w:val="002A04E7"/>
    <w:rPr>
      <w:b/>
      <w:bCs/>
    </w:rPr>
  </w:style>
  <w:style w:type="paragraph" w:customStyle="1" w:styleId="DefaultText">
    <w:name w:val="Default Text"/>
    <w:basedOn w:val="Normal"/>
    <w:link w:val="DefaultTextTegn"/>
    <w:rsid w:val="00CE5F05"/>
    <w:pPr>
      <w:autoSpaceDE w:val="0"/>
      <w:autoSpaceDN w:val="0"/>
      <w:adjustRightInd w:val="0"/>
    </w:pPr>
    <w:rPr>
      <w:rFonts w:ascii="Arial" w:hAnsi="Arial"/>
      <w:bCs w:val="0"/>
      <w:szCs w:val="22"/>
    </w:rPr>
  </w:style>
  <w:style w:type="paragraph" w:customStyle="1" w:styleId="Bullet">
    <w:name w:val="Bullet"/>
    <w:basedOn w:val="Normal"/>
    <w:rsid w:val="00CE5F05"/>
    <w:pPr>
      <w:autoSpaceDE w:val="0"/>
      <w:autoSpaceDN w:val="0"/>
      <w:adjustRightInd w:val="0"/>
      <w:ind w:left="288" w:hanging="288"/>
    </w:pPr>
    <w:rPr>
      <w:rFonts w:ascii="Arial" w:hAnsi="Arial" w:cs="Times New Roman"/>
      <w:bCs w:val="0"/>
    </w:rPr>
  </w:style>
  <w:style w:type="character" w:customStyle="1" w:styleId="DefaultTextTegn">
    <w:name w:val="Default Text Tegn"/>
    <w:link w:val="DefaultText"/>
    <w:rsid w:val="00CE5F05"/>
    <w:rPr>
      <w:rFonts w:ascii="Arial" w:hAnsi="Arial" w:cs="Arial"/>
      <w:sz w:val="22"/>
      <w:szCs w:val="22"/>
    </w:rPr>
  </w:style>
  <w:style w:type="paragraph" w:styleId="Listeavsnitt">
    <w:name w:val="List Paragraph"/>
    <w:basedOn w:val="Normal"/>
    <w:uiPriority w:val="34"/>
    <w:qFormat/>
    <w:rsid w:val="00CE5F05"/>
    <w:pPr>
      <w:ind w:left="720"/>
      <w:contextualSpacing/>
    </w:pPr>
    <w:rPr>
      <w:rFonts w:ascii="Arial" w:hAnsi="Arial" w:cs="Times New Roman"/>
      <w:bCs w:val="0"/>
      <w:lang w:val="en-GB"/>
    </w:rPr>
  </w:style>
  <w:style w:type="paragraph" w:styleId="Bobletekst">
    <w:name w:val="Balloon Text"/>
    <w:basedOn w:val="Normal"/>
    <w:link w:val="BobletekstTegn"/>
    <w:rsid w:val="00763C04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rsid w:val="00763C04"/>
    <w:rPr>
      <w:rFonts w:ascii="Segoe UI" w:hAnsi="Segoe UI" w:cs="Segoe UI"/>
      <w:bCs/>
      <w:sz w:val="18"/>
      <w:szCs w:val="18"/>
    </w:rPr>
  </w:style>
  <w:style w:type="character" w:styleId="Merknadsreferanse">
    <w:name w:val="annotation reference"/>
    <w:semiHidden/>
    <w:unhideWhenUsed/>
    <w:rsid w:val="00763C04"/>
    <w:rPr>
      <w:sz w:val="16"/>
      <w:szCs w:val="16"/>
    </w:rPr>
  </w:style>
  <w:style w:type="paragraph" w:styleId="Merknadstekst">
    <w:name w:val="annotation text"/>
    <w:basedOn w:val="Normal"/>
    <w:link w:val="MerknadstekstTegn"/>
    <w:unhideWhenUsed/>
    <w:rsid w:val="00763C04"/>
    <w:rPr>
      <w:sz w:val="20"/>
      <w:szCs w:val="20"/>
    </w:rPr>
  </w:style>
  <w:style w:type="character" w:customStyle="1" w:styleId="MerknadstekstTegn">
    <w:name w:val="Merknadstekst Tegn"/>
    <w:link w:val="Merknadstekst"/>
    <w:rsid w:val="00763C04"/>
    <w:rPr>
      <w:rFonts w:ascii="Calibri" w:hAnsi="Calibri" w:cs="Arial"/>
      <w:bCs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763C04"/>
    <w:rPr>
      <w:b/>
    </w:rPr>
  </w:style>
  <w:style w:type="character" w:customStyle="1" w:styleId="KommentaremneTegn">
    <w:name w:val="Kommentaremne Tegn"/>
    <w:link w:val="Kommentaremne"/>
    <w:semiHidden/>
    <w:rsid w:val="00763C04"/>
    <w:rPr>
      <w:rFonts w:ascii="Calibri" w:hAnsi="Calibri" w:cs="Arial"/>
      <w:b/>
      <w:bCs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D2934"/>
    <w:pPr>
      <w:keepLines/>
      <w:spacing w:line="259" w:lineRule="auto"/>
      <w:ind w:left="0" w:firstLine="0"/>
      <w:outlineLvl w:val="9"/>
    </w:pPr>
    <w:rPr>
      <w:rFonts w:ascii="Calibri Light" w:hAnsi="Calibri Light" w:cs="Times New Roman"/>
      <w:bCs w:val="0"/>
      <w:i w:val="0"/>
      <w:color w:val="2F5496"/>
      <w:kern w:val="0"/>
      <w:sz w:val="32"/>
      <w:szCs w:val="32"/>
    </w:rPr>
  </w:style>
  <w:style w:type="paragraph" w:customStyle="1" w:styleId="Default">
    <w:name w:val="Default"/>
    <w:rsid w:val="00C36C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6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75FCC-8731-4831-96EE-EA4EEB7E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3348</Characters>
  <Application>Microsoft Office Word</Application>
  <DocSecurity>0</DocSecurity>
  <Lines>27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Ementor ASA</Company>
  <LinksUpToDate>false</LinksUpToDate>
  <CharactersWithSpaces>3856</CharactersWithSpaces>
  <SharedDoc>false</SharedDoc>
  <HLinks>
    <vt:vector size="204" baseType="variant">
      <vt:variant>
        <vt:i4>6815797</vt:i4>
      </vt:variant>
      <vt:variant>
        <vt:i4>201</vt:i4>
      </vt:variant>
      <vt:variant>
        <vt:i4>0</vt:i4>
      </vt:variant>
      <vt:variant>
        <vt:i4>5</vt:i4>
      </vt:variant>
      <vt:variant>
        <vt:lpwstr>http://www.agricard.no/</vt:lpwstr>
      </vt:variant>
      <vt:variant>
        <vt:lpwstr/>
      </vt:variant>
      <vt:variant>
        <vt:i4>1310779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_Toc248715050</vt:lpwstr>
      </vt:variant>
      <vt:variant>
        <vt:i4>1376315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_Toc248715049</vt:lpwstr>
      </vt:variant>
      <vt:variant>
        <vt:i4>1376315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_Toc248715048</vt:lpwstr>
      </vt:variant>
      <vt:variant>
        <vt:i4>1376315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_Toc248715047</vt:lpwstr>
      </vt:variant>
      <vt:variant>
        <vt:i4>1376315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_Toc248715046</vt:lpwstr>
      </vt:variant>
      <vt:variant>
        <vt:i4>1376315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_Toc248715045</vt:lpwstr>
      </vt:variant>
      <vt:variant>
        <vt:i4>1376315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_Toc248715044</vt:lpwstr>
      </vt:variant>
      <vt:variant>
        <vt:i4>1376315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_Toc248715043</vt:lpwstr>
      </vt:variant>
      <vt:variant>
        <vt:i4>1376315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_Toc248715042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_Toc248715041</vt:lpwstr>
      </vt:variant>
      <vt:variant>
        <vt:i4>1376315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_Toc248715040</vt:lpwstr>
      </vt:variant>
      <vt:variant>
        <vt:i4>1179707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_Toc248715039</vt:lpwstr>
      </vt:variant>
      <vt:variant>
        <vt:i4>1179707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_Toc248715038</vt:lpwstr>
      </vt:variant>
      <vt:variant>
        <vt:i4>1179707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_Toc248715037</vt:lpwstr>
      </vt:variant>
      <vt:variant>
        <vt:i4>1179707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_Toc248715036</vt:lpwstr>
      </vt:variant>
      <vt:variant>
        <vt:i4>1179707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_Toc248715035</vt:lpwstr>
      </vt:variant>
      <vt:variant>
        <vt:i4>1179707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_Toc248715034</vt:lpwstr>
      </vt:variant>
      <vt:variant>
        <vt:i4>1179707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_Toc248715033</vt:lpwstr>
      </vt:variant>
      <vt:variant>
        <vt:i4>1179707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_Toc248715032</vt:lpwstr>
      </vt:variant>
      <vt:variant>
        <vt:i4>1179707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_Toc248715031</vt:lpwstr>
      </vt:variant>
      <vt:variant>
        <vt:i4>1179707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_Toc248715030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_Toc248715029</vt:lpwstr>
      </vt:variant>
      <vt:variant>
        <vt:i4>1245243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_Toc248715028</vt:lpwstr>
      </vt:variant>
      <vt:variant>
        <vt:i4>1245243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_Toc248715027</vt:lpwstr>
      </vt:variant>
      <vt:variant>
        <vt:i4>1245243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_Toc248715026</vt:lpwstr>
      </vt:variant>
      <vt:variant>
        <vt:i4>1245243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_Toc248715025</vt:lpwstr>
      </vt:variant>
      <vt:variant>
        <vt:i4>1245243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_Toc248715024</vt:lpwstr>
      </vt:variant>
      <vt:variant>
        <vt:i4>1245243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_Toc248715023</vt:lpwstr>
      </vt:variant>
      <vt:variant>
        <vt:i4>1245243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_Toc248715022</vt:lpwstr>
      </vt:variant>
      <vt:variant>
        <vt:i4>1245243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_Toc248715021</vt:lpwstr>
      </vt:variant>
      <vt:variant>
        <vt:i4>1245243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_Toc248715020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_Toc248715019</vt:lpwstr>
      </vt:variant>
      <vt:variant>
        <vt:i4>1048635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_Toc248715018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MAAL</dc:creator>
  <cp:keywords/>
  <cp:lastModifiedBy>Inga Hild Lykka</cp:lastModifiedBy>
  <cp:revision>5</cp:revision>
  <cp:lastPrinted>2022-10-12T09:47:00Z</cp:lastPrinted>
  <dcterms:created xsi:type="dcterms:W3CDTF">2026-01-26T14:36:00Z</dcterms:created>
  <dcterms:modified xsi:type="dcterms:W3CDTF">2026-01-26T14:37:00Z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Lagre til Notes</vt:lpwstr>
  </property>
  <property fmtid="{D5CDD505-2E9C-101B-9397-08002B2CF9AE}" pid="3" name="SW_SaveCloseOfficeText">
    <vt:lpwstr>Lagre og lukk Office-dokument</vt:lpwstr>
  </property>
  <property fmtid="{D5CDD505-2E9C-101B-9397-08002B2CF9AE}" pid="4" name="SW_SaveCloseText">
    <vt:lpwstr>Lagre og lukk Notes-dokument</vt:lpwstr>
  </property>
  <property fmtid="{D5CDD505-2E9C-101B-9397-08002B2CF9AE}" pid="5" name="SW_DocUNID">
    <vt:lpwstr>949B3EAA92E87768C12576470042AC4E</vt:lpwstr>
  </property>
  <property fmtid="{D5CDD505-2E9C-101B-9397-08002B2CF9AE}" pid="6" name="SW_DocHWND">
    <vt:r8>722930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for Notes and Office</vt:lpwstr>
  </property>
  <property fmtid="{D5CDD505-2E9C-101B-9397-08002B2CF9AE}" pid="10" name="SW_PromptText">
    <vt:lpwstr>Vil du lagre endringene?</vt:lpwstr>
  </property>
  <property fmtid="{D5CDD505-2E9C-101B-9397-08002B2CF9AE}" pid="11" name="SW_NewDocument">
    <vt:lpwstr/>
  </property>
  <property fmtid="{D5CDD505-2E9C-101B-9397-08002B2CF9AE}" pid="12" name="SW_TemplateServer">
    <vt:lpwstr>CN=DSMail02/O=TINE</vt:lpwstr>
  </property>
  <property fmtid="{D5CDD505-2E9C-101B-9397-08002B2CF9AE}" pid="13" name="SW_TemplateDB">
    <vt:lpwstr>nl/symfoni/tekstdok.nsf</vt:lpwstr>
  </property>
  <property fmtid="{D5CDD505-2E9C-101B-9397-08002B2CF9AE}" pid="14" name="SW_NotesContext">
    <vt:lpwstr/>
  </property>
  <property fmtid="{D5CDD505-2E9C-101B-9397-08002B2CF9AE}" pid="15" name="SW_DocumentServer">
    <vt:lpwstr>CN=DSMail02/O=TINE</vt:lpwstr>
  </property>
  <property fmtid="{D5CDD505-2E9C-101B-9397-08002B2CF9AE}" pid="16" name="SW_DocumentDB">
    <vt:lpwstr>NL\Symfoni\SAKOPP.NSF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Aktuelle dokument er ikke lagret og du er iferd med å fortsette på en lokal kopi av dokumentet. For at dine endringer skal bli ivaretatt, må du lagre dokumentet i Lotus Notes.Vil du fortsette?</vt:lpwstr>
  </property>
  <property fmtid="{D5CDD505-2E9C-101B-9397-08002B2CF9AE}" pid="19" name="SW_VisibleVBAMacroMenuItems">
    <vt:r8>63</vt:r8>
  </property>
  <property fmtid="{D5CDD505-2E9C-101B-9397-08002B2CF9AE}" pid="20" name="SW_EnabledVBAMacroMenuItems">
    <vt:r8>63</vt:r8>
  </property>
  <property fmtid="{D5CDD505-2E9C-101B-9397-08002B2CF9AE}" pid="21" name="SW_AddinName">
    <vt:lpwstr>SWINGINTEGRATOR.5.07.000.DOT</vt:lpwstr>
  </property>
  <property fmtid="{D5CDD505-2E9C-101B-9397-08002B2CF9AE}" pid="22" name="MFiles_PG492A908E02F747D19ECB2C5D8F8D0142">
    <vt:filetime>2026-01-26T11:00:00Z</vt:filetime>
  </property>
  <property fmtid="{D5CDD505-2E9C-101B-9397-08002B2CF9AE}" pid="23" name="MFiles_ID">
    <vt:lpwstr>129816</vt:lpwstr>
  </property>
  <property fmtid="{D5CDD505-2E9C-101B-9397-08002B2CF9AE}" pid="24" name="MFiles_PG3E2BB7EBC49E4C8C825CCAE0AEBA9A06">
    <vt:lpwstr>MAL standardvedtekter for samvirkeforetak</vt:lpwstr>
  </property>
  <property fmtid="{D5CDD505-2E9C-101B-9397-08002B2CF9AE}" pid="25" name="MFiles_PGAFBF878065424DF78561A14A7490912F">
    <vt:lpwstr>Astri Liland</vt:lpwstr>
  </property>
</Properties>
</file>